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C765" w14:textId="2964099C" w:rsidR="00225540" w:rsidRDefault="000A7037" w:rsidP="00173A58">
      <w:pPr>
        <w:pStyle w:val="TableTitleP"/>
        <w:spacing w:before="0" w:after="240"/>
        <w:jc w:val="center"/>
        <w:rPr>
          <w:sz w:val="24"/>
          <w:szCs w:val="24"/>
        </w:rPr>
      </w:pPr>
      <w:proofErr w:type="spellStart"/>
      <w:r w:rsidRPr="5005EFF2">
        <w:rPr>
          <w:sz w:val="24"/>
          <w:szCs w:val="24"/>
        </w:rPr>
        <w:t>Heartsaver</w:t>
      </w:r>
      <w:proofErr w:type="spellEnd"/>
      <w:r w:rsidRPr="5005EFF2">
        <w:rPr>
          <w:sz w:val="24"/>
          <w:szCs w:val="24"/>
        </w:rPr>
        <w:t xml:space="preserve"> First Aid CPR AED </w:t>
      </w:r>
      <w:r>
        <w:br/>
      </w:r>
      <w:r w:rsidRPr="5005EFF2">
        <w:rPr>
          <w:sz w:val="24"/>
          <w:szCs w:val="24"/>
        </w:rPr>
        <w:t>Blended-Learning (In-Person) Course Agenda</w:t>
      </w:r>
    </w:p>
    <w:p w14:paraId="6EAF7DF0" w14:textId="28F82A92" w:rsidR="0094439A" w:rsidRPr="007B4F41" w:rsidRDefault="00D41699" w:rsidP="00D41699">
      <w:pPr>
        <w:pStyle w:val="TableTitleP"/>
        <w:spacing w:after="240"/>
        <w:jc w:val="center"/>
        <w:rPr>
          <w:b w:val="0"/>
          <w:bCs/>
          <w:szCs w:val="20"/>
        </w:rPr>
      </w:pPr>
      <w:r w:rsidRPr="00D41699">
        <w:rPr>
          <w:b w:val="0"/>
          <w:bCs/>
          <w:szCs w:val="20"/>
        </w:rPr>
        <w:t xml:space="preserve">Approximate course path duration: </w:t>
      </w:r>
      <w:r w:rsidR="001C0DDA">
        <w:rPr>
          <w:b w:val="0"/>
          <w:bCs/>
          <w:szCs w:val="20"/>
        </w:rPr>
        <w:t xml:space="preserve">1.5 </w:t>
      </w:r>
      <w:r w:rsidRPr="00D41699">
        <w:rPr>
          <w:b w:val="0"/>
          <w:bCs/>
          <w:szCs w:val="20"/>
        </w:rPr>
        <w:t xml:space="preserve"> hours; time may be extended with additional topics </w:t>
      </w:r>
      <w:r>
        <w:rPr>
          <w:b w:val="0"/>
          <w:bCs/>
          <w:szCs w:val="20"/>
        </w:rPr>
        <w:br/>
      </w:r>
      <w:r w:rsidRPr="00D41699">
        <w:rPr>
          <w:b w:val="0"/>
          <w:bCs/>
          <w:szCs w:val="20"/>
        </w:rPr>
        <w:t>Student-instructor ratio 6:1; student-manikin ratio 3:1 in person, 1:1 virtual</w:t>
      </w:r>
      <w:r>
        <w:rPr>
          <w:b w:val="0"/>
          <w:bCs/>
          <w:szCs w:val="20"/>
        </w:rPr>
        <w:br/>
      </w:r>
      <w:r w:rsidRPr="00D41699">
        <w:rPr>
          <w:b w:val="0"/>
          <w:bCs/>
          <w:szCs w:val="20"/>
        </w:rPr>
        <w:t>Lesson times are estimates and can vary from course to course.</w:t>
      </w:r>
    </w:p>
    <w:tbl>
      <w:tblPr>
        <w:tblStyle w:val="HSTable1"/>
        <w:tblW w:w="1008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480"/>
        <w:gridCol w:w="6497"/>
        <w:gridCol w:w="2103"/>
      </w:tblGrid>
      <w:tr w:rsidR="003C059F" w:rsidRPr="003C059F" w14:paraId="491ED132" w14:textId="77777777" w:rsidTr="00B24A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1480" w:type="dxa"/>
            <w:vAlign w:val="center"/>
          </w:tcPr>
          <w:p w14:paraId="1DAED2D3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5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FFFFFF"/>
              </w:rPr>
              <w:t>Lesson</w:t>
            </w:r>
          </w:p>
        </w:tc>
        <w:tc>
          <w:tcPr>
            <w:tcW w:w="6497" w:type="dxa"/>
            <w:vAlign w:val="center"/>
          </w:tcPr>
          <w:p w14:paraId="56DAA8DD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20" w:right="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FFFFFF"/>
              </w:rPr>
              <w:t>Course event</w:t>
            </w:r>
          </w:p>
        </w:tc>
        <w:tc>
          <w:tcPr>
            <w:tcW w:w="2103" w:type="dxa"/>
            <w:vAlign w:val="center"/>
          </w:tcPr>
          <w:p w14:paraId="1D8D19AD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342" w:right="16" w:hanging="184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FFFFFF"/>
              </w:rPr>
              <w:t>Time estimate in minutes</w:t>
            </w:r>
          </w:p>
        </w:tc>
      </w:tr>
      <w:tr w:rsidR="003C059F" w:rsidRPr="003C059F" w14:paraId="6AF3B1B9" w14:textId="77777777" w:rsidTr="00B24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3E4C52B7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0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1</w:t>
            </w:r>
          </w:p>
        </w:tc>
        <w:tc>
          <w:tcPr>
            <w:tcW w:w="6497" w:type="dxa"/>
          </w:tcPr>
          <w:p w14:paraId="110E115F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Introduction</w:t>
            </w:r>
          </w:p>
        </w:tc>
        <w:tc>
          <w:tcPr>
            <w:tcW w:w="2103" w:type="dxa"/>
          </w:tcPr>
          <w:p w14:paraId="63BD29A6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51" w:right="39"/>
              <w:jc w:val="center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</w:rPr>
              <w:t>9</w:t>
            </w:r>
          </w:p>
        </w:tc>
      </w:tr>
      <w:tr w:rsidR="003C059F" w:rsidRPr="003C059F" w14:paraId="09C3FC2E" w14:textId="77777777" w:rsidTr="00B24A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21F6000B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0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2</w:t>
            </w:r>
          </w:p>
        </w:tc>
        <w:tc>
          <w:tcPr>
            <w:tcW w:w="6497" w:type="dxa"/>
          </w:tcPr>
          <w:p w14:paraId="756C66F5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Adult CPR AED</w:t>
            </w:r>
          </w:p>
          <w:p w14:paraId="5AB6B159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Adult Medical Emergency</w:t>
            </w:r>
          </w:p>
          <w:p w14:paraId="2DBE9659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Adult Compressions</w:t>
            </w:r>
          </w:p>
          <w:p w14:paraId="039AA735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Adult Breaths (Mouth-to-Mouth)</w:t>
            </w:r>
          </w:p>
          <w:p w14:paraId="5F0D4BAF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Adult Breaths (Pocket Mask)</w:t>
            </w:r>
          </w:p>
          <w:p w14:paraId="1C1D5197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Adult CPR</w:t>
            </w:r>
          </w:p>
          <w:p w14:paraId="2BCFDF9B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Using an AED on an Adult</w:t>
            </w:r>
          </w:p>
          <w:p w14:paraId="60C1F74D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Students Practice: Putting It All Together</w:t>
            </w:r>
          </w:p>
        </w:tc>
        <w:tc>
          <w:tcPr>
            <w:tcW w:w="2103" w:type="dxa"/>
          </w:tcPr>
          <w:p w14:paraId="0C393572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51" w:right="38"/>
              <w:jc w:val="center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</w:rPr>
              <w:t>30</w:t>
            </w:r>
          </w:p>
        </w:tc>
      </w:tr>
      <w:tr w:rsidR="003C059F" w:rsidRPr="003C059F" w14:paraId="4AE12950" w14:textId="77777777" w:rsidTr="00B24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3EAE392B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0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3</w:t>
            </w:r>
          </w:p>
        </w:tc>
        <w:tc>
          <w:tcPr>
            <w:tcW w:w="6497" w:type="dxa"/>
          </w:tcPr>
          <w:p w14:paraId="3CD3F2E6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Adult CPR and AED Skills Test</w:t>
            </w:r>
          </w:p>
        </w:tc>
        <w:tc>
          <w:tcPr>
            <w:tcW w:w="2103" w:type="dxa"/>
          </w:tcPr>
          <w:p w14:paraId="2A1A37F3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51" w:right="40"/>
              <w:jc w:val="center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</w:rPr>
              <w:t>20</w:t>
            </w:r>
          </w:p>
        </w:tc>
      </w:tr>
      <w:tr w:rsidR="003C059F" w:rsidRPr="003C059F" w14:paraId="73DDBC2E" w14:textId="77777777" w:rsidTr="00B24A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080" w:type="dxa"/>
            <w:gridSpan w:val="3"/>
          </w:tcPr>
          <w:p w14:paraId="3AFAB934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1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Child CPR AED</w:t>
            </w:r>
          </w:p>
          <w:p w14:paraId="3F9FE33F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1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(Optional; if not teaching Child CPR AED, go to Lesson 6: Infant CPR AED)</w:t>
            </w:r>
          </w:p>
        </w:tc>
      </w:tr>
      <w:tr w:rsidR="003C059F" w:rsidRPr="003C059F" w14:paraId="59022754" w14:textId="77777777" w:rsidTr="00B24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1C8917D1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0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4</w:t>
            </w:r>
          </w:p>
        </w:tc>
        <w:tc>
          <w:tcPr>
            <w:tcW w:w="6497" w:type="dxa"/>
          </w:tcPr>
          <w:p w14:paraId="52635E01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Child CPR AED</w:t>
            </w:r>
          </w:p>
          <w:p w14:paraId="491A253A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Child Medical Emergency</w:t>
            </w:r>
          </w:p>
          <w:p w14:paraId="0B130C3F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Child Compressions</w:t>
            </w:r>
          </w:p>
          <w:p w14:paraId="74C98F1F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Child Breaths (Mouth-to-Mouth)</w:t>
            </w:r>
          </w:p>
          <w:p w14:paraId="738487FA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Child Breaths (Pocket Mask)</w:t>
            </w:r>
          </w:p>
          <w:p w14:paraId="3E617B6E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Child CPR</w:t>
            </w:r>
          </w:p>
          <w:p w14:paraId="3CC8FD4F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Students Practice: Using an AED</w:t>
            </w:r>
          </w:p>
          <w:p w14:paraId="05AA8B15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Students Practice: Putting It All Together</w:t>
            </w:r>
          </w:p>
        </w:tc>
        <w:tc>
          <w:tcPr>
            <w:tcW w:w="2103" w:type="dxa"/>
          </w:tcPr>
          <w:p w14:paraId="7AA64DC3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51" w:right="41"/>
              <w:jc w:val="center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</w:rPr>
              <w:t>25</w:t>
            </w:r>
          </w:p>
        </w:tc>
      </w:tr>
      <w:tr w:rsidR="003C059F" w:rsidRPr="003C059F" w14:paraId="484948E9" w14:textId="77777777" w:rsidTr="00B24A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42AB9429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0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5</w:t>
            </w:r>
          </w:p>
        </w:tc>
        <w:tc>
          <w:tcPr>
            <w:tcW w:w="6497" w:type="dxa"/>
          </w:tcPr>
          <w:p w14:paraId="4B5FD025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Child CPR Skills Test</w:t>
            </w:r>
          </w:p>
        </w:tc>
        <w:tc>
          <w:tcPr>
            <w:tcW w:w="2103" w:type="dxa"/>
          </w:tcPr>
          <w:p w14:paraId="35C100D2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51" w:right="49"/>
              <w:jc w:val="center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</w:rPr>
              <w:t>15</w:t>
            </w:r>
          </w:p>
        </w:tc>
      </w:tr>
      <w:tr w:rsidR="003C059F" w:rsidRPr="003C059F" w14:paraId="2F4E154E" w14:textId="77777777" w:rsidTr="00B24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080" w:type="dxa"/>
            <w:gridSpan w:val="3"/>
          </w:tcPr>
          <w:p w14:paraId="3E7EFD91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1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Infant CPR AED</w:t>
            </w:r>
          </w:p>
          <w:p w14:paraId="28D2853C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1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(Optional; if not teaching Infant CPR AED, go to Lesson 9: First Aid)</w:t>
            </w:r>
          </w:p>
        </w:tc>
      </w:tr>
      <w:tr w:rsidR="003C059F" w:rsidRPr="003C059F" w14:paraId="184CFB1C" w14:textId="77777777" w:rsidTr="00B24A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61942840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0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6</w:t>
            </w:r>
          </w:p>
        </w:tc>
        <w:tc>
          <w:tcPr>
            <w:tcW w:w="6497" w:type="dxa"/>
          </w:tcPr>
          <w:p w14:paraId="0BD91411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Infant CPR</w:t>
            </w:r>
          </w:p>
          <w:p w14:paraId="21E38A79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Infant Medical Emergency</w:t>
            </w:r>
          </w:p>
          <w:p w14:paraId="31440393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Infant Compressions</w:t>
            </w:r>
          </w:p>
          <w:p w14:paraId="1949DA0C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Infant Breaths (Mouth-to-Mouth- and-Nose)</w:t>
            </w:r>
          </w:p>
          <w:p w14:paraId="413EC850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Infant Breaths (Pocket Mask)</w:t>
            </w:r>
          </w:p>
          <w:p w14:paraId="2097899E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  <w:color w:val="231F20"/>
                <w:sz w:val="20"/>
                <w:szCs w:val="20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Infant CPR</w:t>
            </w:r>
          </w:p>
          <w:p w14:paraId="70874318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Students Practice: Putting It All Together</w:t>
            </w:r>
          </w:p>
        </w:tc>
        <w:tc>
          <w:tcPr>
            <w:tcW w:w="2103" w:type="dxa"/>
          </w:tcPr>
          <w:p w14:paraId="1025E19D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51" w:right="39"/>
              <w:jc w:val="center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</w:rPr>
              <w:t>20</w:t>
            </w:r>
          </w:p>
        </w:tc>
      </w:tr>
      <w:tr w:rsidR="003C059F" w:rsidRPr="003C059F" w14:paraId="26C8775C" w14:textId="77777777" w:rsidTr="00B24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5C4A280D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0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7</w:t>
            </w:r>
          </w:p>
        </w:tc>
        <w:tc>
          <w:tcPr>
            <w:tcW w:w="6497" w:type="dxa"/>
          </w:tcPr>
          <w:p w14:paraId="23EF747C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Infant CPR Skills Test</w:t>
            </w:r>
          </w:p>
        </w:tc>
        <w:tc>
          <w:tcPr>
            <w:tcW w:w="2103" w:type="dxa"/>
          </w:tcPr>
          <w:p w14:paraId="345472E4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51" w:right="49"/>
              <w:jc w:val="center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</w:rPr>
              <w:t>15</w:t>
            </w:r>
          </w:p>
        </w:tc>
      </w:tr>
      <w:tr w:rsidR="003C059F" w:rsidRPr="003C059F" w14:paraId="5606B85A" w14:textId="77777777" w:rsidTr="00B24A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7397D8CA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0"/>
              <w:jc w:val="center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8</w:t>
            </w:r>
          </w:p>
        </w:tc>
        <w:tc>
          <w:tcPr>
            <w:tcW w:w="6497" w:type="dxa"/>
          </w:tcPr>
          <w:p w14:paraId="2364AB74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C059F">
              <w:rPr>
                <w:rFonts w:eastAsia="Arial" w:cstheme="minorHAnsi"/>
                <w:b/>
                <w:color w:val="231F20"/>
              </w:rPr>
              <w:t>Infant Choking</w:t>
            </w:r>
          </w:p>
          <w:p w14:paraId="68125489" w14:textId="77777777" w:rsidR="003C059F" w:rsidRPr="003C059F" w:rsidRDefault="003C059F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  <w:sz w:val="20"/>
                <w:szCs w:val="20"/>
              </w:rPr>
              <w:t>Practice While Watching: Infant Choking Relief</w:t>
            </w:r>
          </w:p>
        </w:tc>
        <w:tc>
          <w:tcPr>
            <w:tcW w:w="2103" w:type="dxa"/>
          </w:tcPr>
          <w:p w14:paraId="2241EBFB" w14:textId="77777777" w:rsidR="003C059F" w:rsidRPr="003C059F" w:rsidRDefault="003C059F" w:rsidP="00B24ACC">
            <w:pPr>
              <w:widowControl w:val="0"/>
              <w:autoSpaceDE w:val="0"/>
              <w:autoSpaceDN w:val="0"/>
              <w:spacing w:before="40" w:after="40"/>
              <w:ind w:left="51" w:right="39"/>
              <w:jc w:val="center"/>
              <w:rPr>
                <w:rFonts w:eastAsia="Arial" w:cstheme="minorHAnsi"/>
              </w:rPr>
            </w:pPr>
            <w:r w:rsidRPr="003C059F">
              <w:rPr>
                <w:rFonts w:eastAsia="Arial" w:cstheme="minorHAnsi"/>
                <w:color w:val="231F20"/>
              </w:rPr>
              <w:t>4</w:t>
            </w:r>
          </w:p>
        </w:tc>
      </w:tr>
      <w:tr w:rsidR="00326AE4" w:rsidRPr="00326AE4" w14:paraId="72E94BB1" w14:textId="77777777" w:rsidTr="00B24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241F55B3" w14:textId="660A75EE" w:rsidR="00326AE4" w:rsidRPr="00326AE4" w:rsidRDefault="00326AE4" w:rsidP="001C0DDA">
            <w:pPr>
              <w:widowControl w:val="0"/>
              <w:autoSpaceDE w:val="0"/>
              <w:autoSpaceDN w:val="0"/>
              <w:spacing w:before="40" w:after="40"/>
              <w:rPr>
                <w:rFonts w:eastAsia="Arial" w:cstheme="minorHAnsi"/>
                <w:b/>
              </w:rPr>
            </w:pPr>
          </w:p>
        </w:tc>
        <w:tc>
          <w:tcPr>
            <w:tcW w:w="6497" w:type="dxa"/>
          </w:tcPr>
          <w:p w14:paraId="79FE0D45" w14:textId="573FB8AB" w:rsidR="00326AE4" w:rsidRPr="001C0DDA" w:rsidRDefault="00326AE4" w:rsidP="001C0DDA">
            <w:pPr>
              <w:widowControl w:val="0"/>
              <w:tabs>
                <w:tab w:val="left" w:pos="308"/>
              </w:tabs>
              <w:autoSpaceDE w:val="0"/>
              <w:autoSpaceDN w:val="0"/>
              <w:spacing w:before="40" w:after="40"/>
              <w:rPr>
                <w:rFonts w:eastAsia="Arial" w:cstheme="minorHAnsi"/>
              </w:rPr>
            </w:pPr>
          </w:p>
        </w:tc>
        <w:tc>
          <w:tcPr>
            <w:tcW w:w="2103" w:type="dxa"/>
          </w:tcPr>
          <w:p w14:paraId="22500555" w14:textId="5D8B6E36" w:rsidR="00326AE4" w:rsidRPr="00326AE4" w:rsidRDefault="00326AE4" w:rsidP="001C0DDA">
            <w:pPr>
              <w:widowControl w:val="0"/>
              <w:autoSpaceDE w:val="0"/>
              <w:autoSpaceDN w:val="0"/>
              <w:spacing w:before="40" w:after="40"/>
              <w:ind w:left="51" w:right="38"/>
              <w:rPr>
                <w:rFonts w:eastAsia="Arial" w:cstheme="minorHAnsi"/>
              </w:rPr>
            </w:pPr>
          </w:p>
        </w:tc>
      </w:tr>
      <w:tr w:rsidR="00326AE4" w:rsidRPr="00326AE4" w14:paraId="078CC53C" w14:textId="77777777" w:rsidTr="00B24A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480" w:type="dxa"/>
          </w:tcPr>
          <w:p w14:paraId="7B09BFE1" w14:textId="77777777" w:rsidR="00326AE4" w:rsidRPr="00326AE4" w:rsidRDefault="00326AE4" w:rsidP="00B24ACC">
            <w:pPr>
              <w:widowControl w:val="0"/>
              <w:autoSpaceDE w:val="0"/>
              <w:autoSpaceDN w:val="0"/>
              <w:spacing w:before="40" w:after="40"/>
              <w:ind w:left="10" w:right="5"/>
              <w:jc w:val="center"/>
              <w:rPr>
                <w:rFonts w:eastAsia="Arial" w:cstheme="minorHAnsi"/>
                <w:b/>
              </w:rPr>
            </w:pPr>
            <w:r w:rsidRPr="00326AE4">
              <w:rPr>
                <w:rFonts w:eastAsia="Arial" w:cstheme="minorHAnsi"/>
                <w:b/>
                <w:color w:val="231F20"/>
              </w:rPr>
              <w:lastRenderedPageBreak/>
              <w:t>10</w:t>
            </w:r>
          </w:p>
        </w:tc>
        <w:tc>
          <w:tcPr>
            <w:tcW w:w="6497" w:type="dxa"/>
          </w:tcPr>
          <w:p w14:paraId="4013213C" w14:textId="77777777" w:rsidR="00326AE4" w:rsidRPr="00326AE4" w:rsidRDefault="00326AE4" w:rsidP="00B24ACC">
            <w:pPr>
              <w:widowControl w:val="0"/>
              <w:autoSpaceDE w:val="0"/>
              <w:autoSpaceDN w:val="0"/>
              <w:spacing w:before="40" w:after="40"/>
              <w:ind w:left="129"/>
              <w:rPr>
                <w:rFonts w:eastAsia="Arial" w:cstheme="minorHAnsi"/>
                <w:b/>
              </w:rPr>
            </w:pPr>
            <w:r w:rsidRPr="00326AE4">
              <w:rPr>
                <w:rFonts w:eastAsia="Arial" w:cstheme="minorHAnsi"/>
                <w:b/>
                <w:color w:val="231F20"/>
              </w:rPr>
              <w:t>Conclusion</w:t>
            </w:r>
          </w:p>
          <w:p w14:paraId="38EED66F" w14:textId="77777777" w:rsidR="00326AE4" w:rsidRPr="00326AE4" w:rsidRDefault="00326AE4" w:rsidP="00B24ACC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autoSpaceDE w:val="0"/>
              <w:autoSpaceDN w:val="0"/>
              <w:spacing w:before="40" w:after="40"/>
              <w:ind w:left="490"/>
              <w:rPr>
                <w:rFonts w:eastAsia="Arial" w:cstheme="minorHAnsi"/>
              </w:rPr>
            </w:pPr>
            <w:r w:rsidRPr="00326AE4">
              <w:rPr>
                <w:rFonts w:eastAsia="Arial" w:cstheme="minorHAnsi"/>
                <w:color w:val="231F20"/>
                <w:sz w:val="20"/>
                <w:szCs w:val="20"/>
              </w:rPr>
              <w:t>Conclusion</w:t>
            </w:r>
          </w:p>
        </w:tc>
        <w:tc>
          <w:tcPr>
            <w:tcW w:w="2103" w:type="dxa"/>
          </w:tcPr>
          <w:p w14:paraId="3DA53FC9" w14:textId="77777777" w:rsidR="00326AE4" w:rsidRPr="00326AE4" w:rsidRDefault="00326AE4" w:rsidP="00B24ACC">
            <w:pPr>
              <w:widowControl w:val="0"/>
              <w:autoSpaceDE w:val="0"/>
              <w:autoSpaceDN w:val="0"/>
              <w:spacing w:before="40" w:after="40"/>
              <w:ind w:left="51" w:right="39"/>
              <w:jc w:val="center"/>
              <w:rPr>
                <w:rFonts w:eastAsia="Arial" w:cstheme="minorHAnsi"/>
              </w:rPr>
            </w:pPr>
            <w:r w:rsidRPr="00326AE4">
              <w:rPr>
                <w:rFonts w:eastAsia="Arial" w:cstheme="minorHAnsi"/>
                <w:color w:val="231F20"/>
              </w:rPr>
              <w:t>2</w:t>
            </w:r>
          </w:p>
        </w:tc>
      </w:tr>
    </w:tbl>
    <w:p w14:paraId="00F0FF6C" w14:textId="77777777" w:rsidR="00326AE4" w:rsidRPr="00647F39" w:rsidRDefault="00326AE4" w:rsidP="00647F39">
      <w:pPr>
        <w:spacing w:after="0" w:line="240" w:lineRule="auto"/>
        <w:rPr>
          <w:sz w:val="16"/>
          <w:szCs w:val="16"/>
        </w:rPr>
      </w:pPr>
    </w:p>
    <w:sectPr w:rsidR="00326AE4" w:rsidRPr="00647F39" w:rsidSect="0092177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322E794"/>
    <w:lvl w:ilvl="0">
      <w:start w:val="1"/>
      <w:numFmt w:val="bullet"/>
      <w:pStyle w:val="TPL1Bullet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AD3440"/>
    <w:multiLevelType w:val="hybridMultilevel"/>
    <w:tmpl w:val="4C40CA42"/>
    <w:lvl w:ilvl="0" w:tplc="DFDED3D4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FB5A488A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6AD4BA24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715C55C2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72C8DACE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978EC102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EA4ABFEE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8F2E4358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E36A1DF0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2" w15:restartNumberingAfterBreak="0">
    <w:nsid w:val="19DA79A9"/>
    <w:multiLevelType w:val="hybridMultilevel"/>
    <w:tmpl w:val="4ECE8DE8"/>
    <w:lvl w:ilvl="0" w:tplc="719E22F6">
      <w:numFmt w:val="bullet"/>
      <w:lvlText w:val="•"/>
      <w:lvlJc w:val="left"/>
      <w:pPr>
        <w:ind w:left="314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ACAEFDDA">
      <w:numFmt w:val="bullet"/>
      <w:lvlText w:val="•"/>
      <w:lvlJc w:val="left"/>
      <w:pPr>
        <w:ind w:left="796" w:hanging="181"/>
      </w:pPr>
      <w:rPr>
        <w:rFonts w:hint="default"/>
        <w:lang w:val="en-US" w:eastAsia="en-US" w:bidi="ar-SA"/>
      </w:rPr>
    </w:lvl>
    <w:lvl w:ilvl="2" w:tplc="4BC67AF2">
      <w:numFmt w:val="bullet"/>
      <w:lvlText w:val="•"/>
      <w:lvlJc w:val="left"/>
      <w:pPr>
        <w:ind w:left="1273" w:hanging="181"/>
      </w:pPr>
      <w:rPr>
        <w:rFonts w:hint="default"/>
        <w:lang w:val="en-US" w:eastAsia="en-US" w:bidi="ar-SA"/>
      </w:rPr>
    </w:lvl>
    <w:lvl w:ilvl="3" w:tplc="0908E850">
      <w:numFmt w:val="bullet"/>
      <w:lvlText w:val="•"/>
      <w:lvlJc w:val="left"/>
      <w:pPr>
        <w:ind w:left="1750" w:hanging="181"/>
      </w:pPr>
      <w:rPr>
        <w:rFonts w:hint="default"/>
        <w:lang w:val="en-US" w:eastAsia="en-US" w:bidi="ar-SA"/>
      </w:rPr>
    </w:lvl>
    <w:lvl w:ilvl="4" w:tplc="0D225256">
      <w:numFmt w:val="bullet"/>
      <w:lvlText w:val="•"/>
      <w:lvlJc w:val="left"/>
      <w:pPr>
        <w:ind w:left="2226" w:hanging="181"/>
      </w:pPr>
      <w:rPr>
        <w:rFonts w:hint="default"/>
        <w:lang w:val="en-US" w:eastAsia="en-US" w:bidi="ar-SA"/>
      </w:rPr>
    </w:lvl>
    <w:lvl w:ilvl="5" w:tplc="213C81DE">
      <w:numFmt w:val="bullet"/>
      <w:lvlText w:val="•"/>
      <w:lvlJc w:val="left"/>
      <w:pPr>
        <w:ind w:left="2703" w:hanging="181"/>
      </w:pPr>
      <w:rPr>
        <w:rFonts w:hint="default"/>
        <w:lang w:val="en-US" w:eastAsia="en-US" w:bidi="ar-SA"/>
      </w:rPr>
    </w:lvl>
    <w:lvl w:ilvl="6" w:tplc="845C24EA">
      <w:numFmt w:val="bullet"/>
      <w:lvlText w:val="•"/>
      <w:lvlJc w:val="left"/>
      <w:pPr>
        <w:ind w:left="3180" w:hanging="181"/>
      </w:pPr>
      <w:rPr>
        <w:rFonts w:hint="default"/>
        <w:lang w:val="en-US" w:eastAsia="en-US" w:bidi="ar-SA"/>
      </w:rPr>
    </w:lvl>
    <w:lvl w:ilvl="7" w:tplc="A37C6174">
      <w:numFmt w:val="bullet"/>
      <w:lvlText w:val="•"/>
      <w:lvlJc w:val="left"/>
      <w:pPr>
        <w:ind w:left="3656" w:hanging="181"/>
      </w:pPr>
      <w:rPr>
        <w:rFonts w:hint="default"/>
        <w:lang w:val="en-US" w:eastAsia="en-US" w:bidi="ar-SA"/>
      </w:rPr>
    </w:lvl>
    <w:lvl w:ilvl="8" w:tplc="F98CFC96">
      <w:numFmt w:val="bullet"/>
      <w:lvlText w:val="•"/>
      <w:lvlJc w:val="left"/>
      <w:pPr>
        <w:ind w:left="4133" w:hanging="181"/>
      </w:pPr>
      <w:rPr>
        <w:rFonts w:hint="default"/>
        <w:lang w:val="en-US" w:eastAsia="en-US" w:bidi="ar-SA"/>
      </w:rPr>
    </w:lvl>
  </w:abstractNum>
  <w:abstractNum w:abstractNumId="3" w15:restartNumberingAfterBreak="0">
    <w:nsid w:val="1C7F6852"/>
    <w:multiLevelType w:val="hybridMultilevel"/>
    <w:tmpl w:val="B68EE612"/>
    <w:lvl w:ilvl="0" w:tplc="E482E09A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3140D54A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31586C8A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7188F9D8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71F8A43C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168658AC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18249756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63925CF8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168C73D0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4" w15:restartNumberingAfterBreak="0">
    <w:nsid w:val="20F756EF"/>
    <w:multiLevelType w:val="hybridMultilevel"/>
    <w:tmpl w:val="A60481E8"/>
    <w:lvl w:ilvl="0" w:tplc="2DAA268E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62E66AC0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C23889BC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50C626EA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65D0454C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062C0FA0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EBCCB846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F86025E6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3E90657E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5" w15:restartNumberingAfterBreak="0">
    <w:nsid w:val="2A2054FB"/>
    <w:multiLevelType w:val="hybridMultilevel"/>
    <w:tmpl w:val="ECCCEE3A"/>
    <w:lvl w:ilvl="0" w:tplc="04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6" w15:restartNumberingAfterBreak="0">
    <w:nsid w:val="2E385C86"/>
    <w:multiLevelType w:val="hybridMultilevel"/>
    <w:tmpl w:val="9DAA1564"/>
    <w:lvl w:ilvl="0" w:tplc="DCE02D34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B1EA094C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E8524202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D464A85E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A830DD88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6A32647A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2946B6F6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B1126E74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DD208FCC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7" w15:restartNumberingAfterBreak="0">
    <w:nsid w:val="3AAA45C0"/>
    <w:multiLevelType w:val="hybridMultilevel"/>
    <w:tmpl w:val="48741F00"/>
    <w:lvl w:ilvl="0" w:tplc="B14E8040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96327E12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1660CC6C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CF903C40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E0F0DF88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0182475C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E2241A1E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402EBAB0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8D8A8032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8" w15:restartNumberingAfterBreak="0">
    <w:nsid w:val="3C6F314E"/>
    <w:multiLevelType w:val="hybridMultilevel"/>
    <w:tmpl w:val="6180BFB6"/>
    <w:lvl w:ilvl="0" w:tplc="546AD56A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CA7A59C2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FBFED988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E5D00F46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626C307A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16E0DDD0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FFF0243A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207692D2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0EBECD38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9" w15:restartNumberingAfterBreak="0">
    <w:nsid w:val="3C8173AB"/>
    <w:multiLevelType w:val="hybridMultilevel"/>
    <w:tmpl w:val="7E86529E"/>
    <w:lvl w:ilvl="0" w:tplc="D706A7C2">
      <w:numFmt w:val="bullet"/>
      <w:lvlText w:val="•"/>
      <w:lvlJc w:val="left"/>
      <w:pPr>
        <w:ind w:left="314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3060364E">
      <w:numFmt w:val="bullet"/>
      <w:lvlText w:val="•"/>
      <w:lvlJc w:val="left"/>
      <w:pPr>
        <w:ind w:left="796" w:hanging="181"/>
      </w:pPr>
      <w:rPr>
        <w:rFonts w:hint="default"/>
        <w:lang w:val="en-US" w:eastAsia="en-US" w:bidi="ar-SA"/>
      </w:rPr>
    </w:lvl>
    <w:lvl w:ilvl="2" w:tplc="C94AC24C">
      <w:numFmt w:val="bullet"/>
      <w:lvlText w:val="•"/>
      <w:lvlJc w:val="left"/>
      <w:pPr>
        <w:ind w:left="1273" w:hanging="181"/>
      </w:pPr>
      <w:rPr>
        <w:rFonts w:hint="default"/>
        <w:lang w:val="en-US" w:eastAsia="en-US" w:bidi="ar-SA"/>
      </w:rPr>
    </w:lvl>
    <w:lvl w:ilvl="3" w:tplc="917CD806">
      <w:numFmt w:val="bullet"/>
      <w:lvlText w:val="•"/>
      <w:lvlJc w:val="left"/>
      <w:pPr>
        <w:ind w:left="1750" w:hanging="181"/>
      </w:pPr>
      <w:rPr>
        <w:rFonts w:hint="default"/>
        <w:lang w:val="en-US" w:eastAsia="en-US" w:bidi="ar-SA"/>
      </w:rPr>
    </w:lvl>
    <w:lvl w:ilvl="4" w:tplc="ED12675C">
      <w:numFmt w:val="bullet"/>
      <w:lvlText w:val="•"/>
      <w:lvlJc w:val="left"/>
      <w:pPr>
        <w:ind w:left="2226" w:hanging="181"/>
      </w:pPr>
      <w:rPr>
        <w:rFonts w:hint="default"/>
        <w:lang w:val="en-US" w:eastAsia="en-US" w:bidi="ar-SA"/>
      </w:rPr>
    </w:lvl>
    <w:lvl w:ilvl="5" w:tplc="9B7A0B04">
      <w:numFmt w:val="bullet"/>
      <w:lvlText w:val="•"/>
      <w:lvlJc w:val="left"/>
      <w:pPr>
        <w:ind w:left="2703" w:hanging="181"/>
      </w:pPr>
      <w:rPr>
        <w:rFonts w:hint="default"/>
        <w:lang w:val="en-US" w:eastAsia="en-US" w:bidi="ar-SA"/>
      </w:rPr>
    </w:lvl>
    <w:lvl w:ilvl="6" w:tplc="EC840BE4">
      <w:numFmt w:val="bullet"/>
      <w:lvlText w:val="•"/>
      <w:lvlJc w:val="left"/>
      <w:pPr>
        <w:ind w:left="3180" w:hanging="181"/>
      </w:pPr>
      <w:rPr>
        <w:rFonts w:hint="default"/>
        <w:lang w:val="en-US" w:eastAsia="en-US" w:bidi="ar-SA"/>
      </w:rPr>
    </w:lvl>
    <w:lvl w:ilvl="7" w:tplc="8C68161E">
      <w:numFmt w:val="bullet"/>
      <w:lvlText w:val="•"/>
      <w:lvlJc w:val="left"/>
      <w:pPr>
        <w:ind w:left="3656" w:hanging="181"/>
      </w:pPr>
      <w:rPr>
        <w:rFonts w:hint="default"/>
        <w:lang w:val="en-US" w:eastAsia="en-US" w:bidi="ar-SA"/>
      </w:rPr>
    </w:lvl>
    <w:lvl w:ilvl="8" w:tplc="DC8EB718">
      <w:numFmt w:val="bullet"/>
      <w:lvlText w:val="•"/>
      <w:lvlJc w:val="left"/>
      <w:pPr>
        <w:ind w:left="4133" w:hanging="181"/>
      </w:pPr>
      <w:rPr>
        <w:rFonts w:hint="default"/>
        <w:lang w:val="en-US" w:eastAsia="en-US" w:bidi="ar-SA"/>
      </w:rPr>
    </w:lvl>
  </w:abstractNum>
  <w:abstractNum w:abstractNumId="10" w15:restartNumberingAfterBreak="0">
    <w:nsid w:val="3FAF70DE"/>
    <w:multiLevelType w:val="hybridMultilevel"/>
    <w:tmpl w:val="8B3615C4"/>
    <w:lvl w:ilvl="0" w:tplc="51E8AF28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48A6774C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046273FA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CA189C60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B2AAA606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9E14EF4E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495470DC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19C04B76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455A0C4A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11" w15:restartNumberingAfterBreak="0">
    <w:nsid w:val="43F8519A"/>
    <w:multiLevelType w:val="hybridMultilevel"/>
    <w:tmpl w:val="8200C2BA"/>
    <w:lvl w:ilvl="0" w:tplc="D4C050F8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AC9A1BF0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12267DB0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3990C22E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EF5406DA">
      <w:numFmt w:val="bullet"/>
      <w:lvlText w:val="•"/>
      <w:lvlJc w:val="left"/>
      <w:pPr>
        <w:ind w:left="2215" w:hanging="181"/>
      </w:pPr>
      <w:rPr>
        <w:rFonts w:hint="default"/>
        <w:lang w:val="en-US" w:eastAsia="en-US" w:bidi="ar-SA"/>
      </w:rPr>
    </w:lvl>
    <w:lvl w:ilvl="5" w:tplc="1B7A935C">
      <w:numFmt w:val="bullet"/>
      <w:lvlText w:val="•"/>
      <w:lvlJc w:val="left"/>
      <w:pPr>
        <w:ind w:left="2694" w:hanging="181"/>
      </w:pPr>
      <w:rPr>
        <w:rFonts w:hint="default"/>
        <w:lang w:val="en-US" w:eastAsia="en-US" w:bidi="ar-SA"/>
      </w:rPr>
    </w:lvl>
    <w:lvl w:ilvl="6" w:tplc="C390F0CA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2DD24FC4">
      <w:numFmt w:val="bullet"/>
      <w:lvlText w:val="•"/>
      <w:lvlJc w:val="left"/>
      <w:pPr>
        <w:ind w:left="3651" w:hanging="181"/>
      </w:pPr>
      <w:rPr>
        <w:rFonts w:hint="default"/>
        <w:lang w:val="en-US" w:eastAsia="en-US" w:bidi="ar-SA"/>
      </w:rPr>
    </w:lvl>
    <w:lvl w:ilvl="8" w:tplc="7E6680A2">
      <w:numFmt w:val="bullet"/>
      <w:lvlText w:val="•"/>
      <w:lvlJc w:val="left"/>
      <w:pPr>
        <w:ind w:left="4130" w:hanging="181"/>
      </w:pPr>
      <w:rPr>
        <w:rFonts w:hint="default"/>
        <w:lang w:val="en-US" w:eastAsia="en-US" w:bidi="ar-SA"/>
      </w:rPr>
    </w:lvl>
  </w:abstractNum>
  <w:abstractNum w:abstractNumId="12" w15:restartNumberingAfterBreak="0">
    <w:nsid w:val="46E15C09"/>
    <w:multiLevelType w:val="hybridMultilevel"/>
    <w:tmpl w:val="1C507AA6"/>
    <w:lvl w:ilvl="0" w:tplc="AEA21B04">
      <w:numFmt w:val="bullet"/>
      <w:lvlText w:val="•"/>
      <w:lvlJc w:val="left"/>
      <w:pPr>
        <w:ind w:left="314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DBEC7732">
      <w:numFmt w:val="bullet"/>
      <w:lvlText w:val="•"/>
      <w:lvlJc w:val="left"/>
      <w:pPr>
        <w:ind w:left="796" w:hanging="181"/>
      </w:pPr>
      <w:rPr>
        <w:rFonts w:hint="default"/>
        <w:lang w:val="en-US" w:eastAsia="en-US" w:bidi="ar-SA"/>
      </w:rPr>
    </w:lvl>
    <w:lvl w:ilvl="2" w:tplc="50D6A436">
      <w:numFmt w:val="bullet"/>
      <w:lvlText w:val="•"/>
      <w:lvlJc w:val="left"/>
      <w:pPr>
        <w:ind w:left="1273" w:hanging="181"/>
      </w:pPr>
      <w:rPr>
        <w:rFonts w:hint="default"/>
        <w:lang w:val="en-US" w:eastAsia="en-US" w:bidi="ar-SA"/>
      </w:rPr>
    </w:lvl>
    <w:lvl w:ilvl="3" w:tplc="29C8616E">
      <w:numFmt w:val="bullet"/>
      <w:lvlText w:val="•"/>
      <w:lvlJc w:val="left"/>
      <w:pPr>
        <w:ind w:left="1750" w:hanging="181"/>
      </w:pPr>
      <w:rPr>
        <w:rFonts w:hint="default"/>
        <w:lang w:val="en-US" w:eastAsia="en-US" w:bidi="ar-SA"/>
      </w:rPr>
    </w:lvl>
    <w:lvl w:ilvl="4" w:tplc="3E72ECDE">
      <w:numFmt w:val="bullet"/>
      <w:lvlText w:val="•"/>
      <w:lvlJc w:val="left"/>
      <w:pPr>
        <w:ind w:left="2226" w:hanging="181"/>
      </w:pPr>
      <w:rPr>
        <w:rFonts w:hint="default"/>
        <w:lang w:val="en-US" w:eastAsia="en-US" w:bidi="ar-SA"/>
      </w:rPr>
    </w:lvl>
    <w:lvl w:ilvl="5" w:tplc="B60693AA">
      <w:numFmt w:val="bullet"/>
      <w:lvlText w:val="•"/>
      <w:lvlJc w:val="left"/>
      <w:pPr>
        <w:ind w:left="2703" w:hanging="181"/>
      </w:pPr>
      <w:rPr>
        <w:rFonts w:hint="default"/>
        <w:lang w:val="en-US" w:eastAsia="en-US" w:bidi="ar-SA"/>
      </w:rPr>
    </w:lvl>
    <w:lvl w:ilvl="6" w:tplc="49B2BCAC">
      <w:numFmt w:val="bullet"/>
      <w:lvlText w:val="•"/>
      <w:lvlJc w:val="left"/>
      <w:pPr>
        <w:ind w:left="3180" w:hanging="181"/>
      </w:pPr>
      <w:rPr>
        <w:rFonts w:hint="default"/>
        <w:lang w:val="en-US" w:eastAsia="en-US" w:bidi="ar-SA"/>
      </w:rPr>
    </w:lvl>
    <w:lvl w:ilvl="7" w:tplc="97506C1E">
      <w:numFmt w:val="bullet"/>
      <w:lvlText w:val="•"/>
      <w:lvlJc w:val="left"/>
      <w:pPr>
        <w:ind w:left="3656" w:hanging="181"/>
      </w:pPr>
      <w:rPr>
        <w:rFonts w:hint="default"/>
        <w:lang w:val="en-US" w:eastAsia="en-US" w:bidi="ar-SA"/>
      </w:rPr>
    </w:lvl>
    <w:lvl w:ilvl="8" w:tplc="2C089BE0">
      <w:numFmt w:val="bullet"/>
      <w:lvlText w:val="•"/>
      <w:lvlJc w:val="left"/>
      <w:pPr>
        <w:ind w:left="4133" w:hanging="181"/>
      </w:pPr>
      <w:rPr>
        <w:rFonts w:hint="default"/>
        <w:lang w:val="en-US" w:eastAsia="en-US" w:bidi="ar-SA"/>
      </w:rPr>
    </w:lvl>
  </w:abstractNum>
  <w:abstractNum w:abstractNumId="13" w15:restartNumberingAfterBreak="0">
    <w:nsid w:val="57E36C24"/>
    <w:multiLevelType w:val="hybridMultilevel"/>
    <w:tmpl w:val="E55CB5EE"/>
    <w:lvl w:ilvl="0" w:tplc="E1CE375A">
      <w:numFmt w:val="bullet"/>
      <w:lvlText w:val="•"/>
      <w:lvlJc w:val="left"/>
      <w:pPr>
        <w:ind w:left="310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BED2245E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921E05FA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902ED6F2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AD5400B8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E7124EAC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7B6A165E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73A4F43E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9B86E4DE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14" w15:restartNumberingAfterBreak="0">
    <w:nsid w:val="58C95192"/>
    <w:multiLevelType w:val="hybridMultilevel"/>
    <w:tmpl w:val="30544B7A"/>
    <w:lvl w:ilvl="0" w:tplc="E84C629C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535C8776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38EAE7C0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62663828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DB52891E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B49095E6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1960E946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C0D65B3A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541055D2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15" w15:restartNumberingAfterBreak="0">
    <w:nsid w:val="6087550C"/>
    <w:multiLevelType w:val="hybridMultilevel"/>
    <w:tmpl w:val="DE1ECB28"/>
    <w:lvl w:ilvl="0" w:tplc="6DC6A936">
      <w:numFmt w:val="bullet"/>
      <w:lvlText w:val="•"/>
      <w:lvlJc w:val="left"/>
      <w:pPr>
        <w:ind w:left="314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1B4C9122">
      <w:numFmt w:val="bullet"/>
      <w:lvlText w:val="•"/>
      <w:lvlJc w:val="left"/>
      <w:pPr>
        <w:ind w:left="796" w:hanging="181"/>
      </w:pPr>
      <w:rPr>
        <w:rFonts w:hint="default"/>
        <w:lang w:val="en-US" w:eastAsia="en-US" w:bidi="ar-SA"/>
      </w:rPr>
    </w:lvl>
    <w:lvl w:ilvl="2" w:tplc="5DAA9D96">
      <w:numFmt w:val="bullet"/>
      <w:lvlText w:val="•"/>
      <w:lvlJc w:val="left"/>
      <w:pPr>
        <w:ind w:left="1273" w:hanging="181"/>
      </w:pPr>
      <w:rPr>
        <w:rFonts w:hint="default"/>
        <w:lang w:val="en-US" w:eastAsia="en-US" w:bidi="ar-SA"/>
      </w:rPr>
    </w:lvl>
    <w:lvl w:ilvl="3" w:tplc="F6EC6164">
      <w:numFmt w:val="bullet"/>
      <w:lvlText w:val="•"/>
      <w:lvlJc w:val="left"/>
      <w:pPr>
        <w:ind w:left="1750" w:hanging="181"/>
      </w:pPr>
      <w:rPr>
        <w:rFonts w:hint="default"/>
        <w:lang w:val="en-US" w:eastAsia="en-US" w:bidi="ar-SA"/>
      </w:rPr>
    </w:lvl>
    <w:lvl w:ilvl="4" w:tplc="D2640490">
      <w:numFmt w:val="bullet"/>
      <w:lvlText w:val="•"/>
      <w:lvlJc w:val="left"/>
      <w:pPr>
        <w:ind w:left="2226" w:hanging="181"/>
      </w:pPr>
      <w:rPr>
        <w:rFonts w:hint="default"/>
        <w:lang w:val="en-US" w:eastAsia="en-US" w:bidi="ar-SA"/>
      </w:rPr>
    </w:lvl>
    <w:lvl w:ilvl="5" w:tplc="5AA03948">
      <w:numFmt w:val="bullet"/>
      <w:lvlText w:val="•"/>
      <w:lvlJc w:val="left"/>
      <w:pPr>
        <w:ind w:left="2703" w:hanging="181"/>
      </w:pPr>
      <w:rPr>
        <w:rFonts w:hint="default"/>
        <w:lang w:val="en-US" w:eastAsia="en-US" w:bidi="ar-SA"/>
      </w:rPr>
    </w:lvl>
    <w:lvl w:ilvl="6" w:tplc="F556A9D4">
      <w:numFmt w:val="bullet"/>
      <w:lvlText w:val="•"/>
      <w:lvlJc w:val="left"/>
      <w:pPr>
        <w:ind w:left="3180" w:hanging="181"/>
      </w:pPr>
      <w:rPr>
        <w:rFonts w:hint="default"/>
        <w:lang w:val="en-US" w:eastAsia="en-US" w:bidi="ar-SA"/>
      </w:rPr>
    </w:lvl>
    <w:lvl w:ilvl="7" w:tplc="A4E42990">
      <w:numFmt w:val="bullet"/>
      <w:lvlText w:val="•"/>
      <w:lvlJc w:val="left"/>
      <w:pPr>
        <w:ind w:left="3656" w:hanging="181"/>
      </w:pPr>
      <w:rPr>
        <w:rFonts w:hint="default"/>
        <w:lang w:val="en-US" w:eastAsia="en-US" w:bidi="ar-SA"/>
      </w:rPr>
    </w:lvl>
    <w:lvl w:ilvl="8" w:tplc="C1FA400C">
      <w:numFmt w:val="bullet"/>
      <w:lvlText w:val="•"/>
      <w:lvlJc w:val="left"/>
      <w:pPr>
        <w:ind w:left="4133" w:hanging="181"/>
      </w:pPr>
      <w:rPr>
        <w:rFonts w:hint="default"/>
        <w:lang w:val="en-US" w:eastAsia="en-US" w:bidi="ar-SA"/>
      </w:rPr>
    </w:lvl>
  </w:abstractNum>
  <w:abstractNum w:abstractNumId="16" w15:restartNumberingAfterBreak="0">
    <w:nsid w:val="64D1035C"/>
    <w:multiLevelType w:val="hybridMultilevel"/>
    <w:tmpl w:val="2F0C3E9C"/>
    <w:lvl w:ilvl="0" w:tplc="51B057D2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7C5A1C06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7FC2BD1A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19CAC4F6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B86C8EC0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02527252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267CB6BA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70DAF0AC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754ED2EC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17" w15:restartNumberingAfterBreak="0">
    <w:nsid w:val="6E783D32"/>
    <w:multiLevelType w:val="hybridMultilevel"/>
    <w:tmpl w:val="E5A22360"/>
    <w:lvl w:ilvl="0" w:tplc="A73EA3BC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E96C7C4E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39B43632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651A3480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7A708C18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DD082B0C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FB1047B6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633C55C8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47AE3A06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18" w15:restartNumberingAfterBreak="0">
    <w:nsid w:val="73085960"/>
    <w:multiLevelType w:val="hybridMultilevel"/>
    <w:tmpl w:val="E8769AD2"/>
    <w:lvl w:ilvl="0" w:tplc="048CDFA8">
      <w:numFmt w:val="bullet"/>
      <w:lvlText w:val="•"/>
      <w:lvlJc w:val="left"/>
      <w:pPr>
        <w:ind w:left="314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DBB0A6BA">
      <w:numFmt w:val="bullet"/>
      <w:lvlText w:val="•"/>
      <w:lvlJc w:val="left"/>
      <w:pPr>
        <w:ind w:left="796" w:hanging="181"/>
      </w:pPr>
      <w:rPr>
        <w:rFonts w:hint="default"/>
        <w:lang w:val="en-US" w:eastAsia="en-US" w:bidi="ar-SA"/>
      </w:rPr>
    </w:lvl>
    <w:lvl w:ilvl="2" w:tplc="AF2472B2">
      <w:numFmt w:val="bullet"/>
      <w:lvlText w:val="•"/>
      <w:lvlJc w:val="left"/>
      <w:pPr>
        <w:ind w:left="1273" w:hanging="181"/>
      </w:pPr>
      <w:rPr>
        <w:rFonts w:hint="default"/>
        <w:lang w:val="en-US" w:eastAsia="en-US" w:bidi="ar-SA"/>
      </w:rPr>
    </w:lvl>
    <w:lvl w:ilvl="3" w:tplc="962A2DFC">
      <w:numFmt w:val="bullet"/>
      <w:lvlText w:val="•"/>
      <w:lvlJc w:val="left"/>
      <w:pPr>
        <w:ind w:left="1750" w:hanging="181"/>
      </w:pPr>
      <w:rPr>
        <w:rFonts w:hint="default"/>
        <w:lang w:val="en-US" w:eastAsia="en-US" w:bidi="ar-SA"/>
      </w:rPr>
    </w:lvl>
    <w:lvl w:ilvl="4" w:tplc="7FC07D74">
      <w:numFmt w:val="bullet"/>
      <w:lvlText w:val="•"/>
      <w:lvlJc w:val="left"/>
      <w:pPr>
        <w:ind w:left="2226" w:hanging="181"/>
      </w:pPr>
      <w:rPr>
        <w:rFonts w:hint="default"/>
        <w:lang w:val="en-US" w:eastAsia="en-US" w:bidi="ar-SA"/>
      </w:rPr>
    </w:lvl>
    <w:lvl w:ilvl="5" w:tplc="3FACF33C">
      <w:numFmt w:val="bullet"/>
      <w:lvlText w:val="•"/>
      <w:lvlJc w:val="left"/>
      <w:pPr>
        <w:ind w:left="2703" w:hanging="181"/>
      </w:pPr>
      <w:rPr>
        <w:rFonts w:hint="default"/>
        <w:lang w:val="en-US" w:eastAsia="en-US" w:bidi="ar-SA"/>
      </w:rPr>
    </w:lvl>
    <w:lvl w:ilvl="6" w:tplc="C7045F64">
      <w:numFmt w:val="bullet"/>
      <w:lvlText w:val="•"/>
      <w:lvlJc w:val="left"/>
      <w:pPr>
        <w:ind w:left="3180" w:hanging="181"/>
      </w:pPr>
      <w:rPr>
        <w:rFonts w:hint="default"/>
        <w:lang w:val="en-US" w:eastAsia="en-US" w:bidi="ar-SA"/>
      </w:rPr>
    </w:lvl>
    <w:lvl w:ilvl="7" w:tplc="EA88F388">
      <w:numFmt w:val="bullet"/>
      <w:lvlText w:val="•"/>
      <w:lvlJc w:val="left"/>
      <w:pPr>
        <w:ind w:left="3656" w:hanging="181"/>
      </w:pPr>
      <w:rPr>
        <w:rFonts w:hint="default"/>
        <w:lang w:val="en-US" w:eastAsia="en-US" w:bidi="ar-SA"/>
      </w:rPr>
    </w:lvl>
    <w:lvl w:ilvl="8" w:tplc="34A029DA">
      <w:numFmt w:val="bullet"/>
      <w:lvlText w:val="•"/>
      <w:lvlJc w:val="left"/>
      <w:pPr>
        <w:ind w:left="4133" w:hanging="181"/>
      </w:pPr>
      <w:rPr>
        <w:rFonts w:hint="default"/>
        <w:lang w:val="en-US" w:eastAsia="en-US" w:bidi="ar-SA"/>
      </w:rPr>
    </w:lvl>
  </w:abstractNum>
  <w:abstractNum w:abstractNumId="19" w15:restartNumberingAfterBreak="0">
    <w:nsid w:val="7D4F0EAB"/>
    <w:multiLevelType w:val="hybridMultilevel"/>
    <w:tmpl w:val="B4163D34"/>
    <w:lvl w:ilvl="0" w:tplc="7068B9B6">
      <w:numFmt w:val="bullet"/>
      <w:lvlText w:val="•"/>
      <w:lvlJc w:val="left"/>
      <w:pPr>
        <w:ind w:left="309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2A22C948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80606BB2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11B0045E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D0722FF4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FE2EE344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64E65A36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23027FCC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18B413A2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abstractNum w:abstractNumId="20" w15:restartNumberingAfterBreak="0">
    <w:nsid w:val="7F39056A"/>
    <w:multiLevelType w:val="hybridMultilevel"/>
    <w:tmpl w:val="A162D6AE"/>
    <w:lvl w:ilvl="0" w:tplc="6FACAEB0">
      <w:numFmt w:val="bullet"/>
      <w:lvlText w:val="•"/>
      <w:lvlJc w:val="left"/>
      <w:pPr>
        <w:ind w:left="310" w:hanging="18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17"/>
        <w:szCs w:val="17"/>
        <w:lang w:val="en-US" w:eastAsia="en-US" w:bidi="ar-SA"/>
      </w:rPr>
    </w:lvl>
    <w:lvl w:ilvl="1" w:tplc="2298AD9A">
      <w:numFmt w:val="bullet"/>
      <w:lvlText w:val="•"/>
      <w:lvlJc w:val="left"/>
      <w:pPr>
        <w:ind w:left="778" w:hanging="181"/>
      </w:pPr>
      <w:rPr>
        <w:rFonts w:hint="default"/>
        <w:lang w:val="en-US" w:eastAsia="en-US" w:bidi="ar-SA"/>
      </w:rPr>
    </w:lvl>
    <w:lvl w:ilvl="2" w:tplc="6F5C8C5A">
      <w:numFmt w:val="bullet"/>
      <w:lvlText w:val="•"/>
      <w:lvlJc w:val="left"/>
      <w:pPr>
        <w:ind w:left="1257" w:hanging="181"/>
      </w:pPr>
      <w:rPr>
        <w:rFonts w:hint="default"/>
        <w:lang w:val="en-US" w:eastAsia="en-US" w:bidi="ar-SA"/>
      </w:rPr>
    </w:lvl>
    <w:lvl w:ilvl="3" w:tplc="E82445CE">
      <w:numFmt w:val="bullet"/>
      <w:lvlText w:val="•"/>
      <w:lvlJc w:val="left"/>
      <w:pPr>
        <w:ind w:left="1736" w:hanging="181"/>
      </w:pPr>
      <w:rPr>
        <w:rFonts w:hint="default"/>
        <w:lang w:val="en-US" w:eastAsia="en-US" w:bidi="ar-SA"/>
      </w:rPr>
    </w:lvl>
    <w:lvl w:ilvl="4" w:tplc="757807C8">
      <w:numFmt w:val="bullet"/>
      <w:lvlText w:val="•"/>
      <w:lvlJc w:val="left"/>
      <w:pPr>
        <w:ind w:left="2214" w:hanging="181"/>
      </w:pPr>
      <w:rPr>
        <w:rFonts w:hint="default"/>
        <w:lang w:val="en-US" w:eastAsia="en-US" w:bidi="ar-SA"/>
      </w:rPr>
    </w:lvl>
    <w:lvl w:ilvl="5" w:tplc="F8628506">
      <w:numFmt w:val="bullet"/>
      <w:lvlText w:val="•"/>
      <w:lvlJc w:val="left"/>
      <w:pPr>
        <w:ind w:left="2693" w:hanging="181"/>
      </w:pPr>
      <w:rPr>
        <w:rFonts w:hint="default"/>
        <w:lang w:val="en-US" w:eastAsia="en-US" w:bidi="ar-SA"/>
      </w:rPr>
    </w:lvl>
    <w:lvl w:ilvl="6" w:tplc="DF9AA93E">
      <w:numFmt w:val="bullet"/>
      <w:lvlText w:val="•"/>
      <w:lvlJc w:val="left"/>
      <w:pPr>
        <w:ind w:left="3172" w:hanging="181"/>
      </w:pPr>
      <w:rPr>
        <w:rFonts w:hint="default"/>
        <w:lang w:val="en-US" w:eastAsia="en-US" w:bidi="ar-SA"/>
      </w:rPr>
    </w:lvl>
    <w:lvl w:ilvl="7" w:tplc="3620E91E">
      <w:numFmt w:val="bullet"/>
      <w:lvlText w:val="•"/>
      <w:lvlJc w:val="left"/>
      <w:pPr>
        <w:ind w:left="3650" w:hanging="181"/>
      </w:pPr>
      <w:rPr>
        <w:rFonts w:hint="default"/>
        <w:lang w:val="en-US" w:eastAsia="en-US" w:bidi="ar-SA"/>
      </w:rPr>
    </w:lvl>
    <w:lvl w:ilvl="8" w:tplc="E48C8152">
      <w:numFmt w:val="bullet"/>
      <w:lvlText w:val="•"/>
      <w:lvlJc w:val="left"/>
      <w:pPr>
        <w:ind w:left="4129" w:hanging="181"/>
      </w:pPr>
      <w:rPr>
        <w:rFonts w:hint="default"/>
        <w:lang w:val="en-US" w:eastAsia="en-US" w:bidi="ar-SA"/>
      </w:rPr>
    </w:lvl>
  </w:abstractNum>
  <w:num w:numId="1" w16cid:durableId="1551724824">
    <w:abstractNumId w:val="0"/>
  </w:num>
  <w:num w:numId="2" w16cid:durableId="1813594844">
    <w:abstractNumId w:val="5"/>
  </w:num>
  <w:num w:numId="3" w16cid:durableId="1330912192">
    <w:abstractNumId w:val="11"/>
  </w:num>
  <w:num w:numId="4" w16cid:durableId="1707876928">
    <w:abstractNumId w:val="18"/>
  </w:num>
  <w:num w:numId="5" w16cid:durableId="1203903439">
    <w:abstractNumId w:val="9"/>
  </w:num>
  <w:num w:numId="6" w16cid:durableId="794906467">
    <w:abstractNumId w:val="15"/>
  </w:num>
  <w:num w:numId="7" w16cid:durableId="189147569">
    <w:abstractNumId w:val="12"/>
  </w:num>
  <w:num w:numId="8" w16cid:durableId="1440829862">
    <w:abstractNumId w:val="2"/>
  </w:num>
  <w:num w:numId="9" w16cid:durableId="1063216495">
    <w:abstractNumId w:val="14"/>
  </w:num>
  <w:num w:numId="10" w16cid:durableId="497383877">
    <w:abstractNumId w:val="8"/>
  </w:num>
  <w:num w:numId="11" w16cid:durableId="201792598">
    <w:abstractNumId w:val="16"/>
  </w:num>
  <w:num w:numId="12" w16cid:durableId="449671879">
    <w:abstractNumId w:val="10"/>
  </w:num>
  <w:num w:numId="13" w16cid:durableId="995110473">
    <w:abstractNumId w:val="19"/>
  </w:num>
  <w:num w:numId="14" w16cid:durableId="1466511044">
    <w:abstractNumId w:val="1"/>
  </w:num>
  <w:num w:numId="15" w16cid:durableId="124785796">
    <w:abstractNumId w:val="6"/>
  </w:num>
  <w:num w:numId="16" w16cid:durableId="1259216032">
    <w:abstractNumId w:val="3"/>
  </w:num>
  <w:num w:numId="17" w16cid:durableId="479540400">
    <w:abstractNumId w:val="7"/>
  </w:num>
  <w:num w:numId="18" w16cid:durableId="481627543">
    <w:abstractNumId w:val="17"/>
  </w:num>
  <w:num w:numId="19" w16cid:durableId="1214272066">
    <w:abstractNumId w:val="4"/>
  </w:num>
  <w:num w:numId="20" w16cid:durableId="62411866">
    <w:abstractNumId w:val="13"/>
  </w:num>
  <w:num w:numId="21" w16cid:durableId="805896786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E0"/>
    <w:rsid w:val="000304C5"/>
    <w:rsid w:val="00037D96"/>
    <w:rsid w:val="000A7037"/>
    <w:rsid w:val="000D21D1"/>
    <w:rsid w:val="00134749"/>
    <w:rsid w:val="00137233"/>
    <w:rsid w:val="00140C69"/>
    <w:rsid w:val="00163018"/>
    <w:rsid w:val="00164BFC"/>
    <w:rsid w:val="00173A58"/>
    <w:rsid w:val="00175D6B"/>
    <w:rsid w:val="0018016B"/>
    <w:rsid w:val="001A68A2"/>
    <w:rsid w:val="001B7A55"/>
    <w:rsid w:val="001C0DDA"/>
    <w:rsid w:val="001E20B4"/>
    <w:rsid w:val="00217525"/>
    <w:rsid w:val="00223616"/>
    <w:rsid w:val="00225540"/>
    <w:rsid w:val="00293E82"/>
    <w:rsid w:val="002F04FF"/>
    <w:rsid w:val="003231BE"/>
    <w:rsid w:val="00326AE4"/>
    <w:rsid w:val="00345BAA"/>
    <w:rsid w:val="00351D71"/>
    <w:rsid w:val="00382089"/>
    <w:rsid w:val="0038240A"/>
    <w:rsid w:val="003C059F"/>
    <w:rsid w:val="003D3C32"/>
    <w:rsid w:val="003D5881"/>
    <w:rsid w:val="00410DF1"/>
    <w:rsid w:val="0041449B"/>
    <w:rsid w:val="00447863"/>
    <w:rsid w:val="00486299"/>
    <w:rsid w:val="00497D51"/>
    <w:rsid w:val="004C156A"/>
    <w:rsid w:val="004C754C"/>
    <w:rsid w:val="00503B93"/>
    <w:rsid w:val="00512FF3"/>
    <w:rsid w:val="00541B88"/>
    <w:rsid w:val="00560BB7"/>
    <w:rsid w:val="00570282"/>
    <w:rsid w:val="005B6BD5"/>
    <w:rsid w:val="005E62DC"/>
    <w:rsid w:val="00624782"/>
    <w:rsid w:val="006447E0"/>
    <w:rsid w:val="00647F39"/>
    <w:rsid w:val="00686219"/>
    <w:rsid w:val="00686319"/>
    <w:rsid w:val="006A5624"/>
    <w:rsid w:val="007003B5"/>
    <w:rsid w:val="0073782B"/>
    <w:rsid w:val="007667D3"/>
    <w:rsid w:val="007B4F41"/>
    <w:rsid w:val="007C1A5A"/>
    <w:rsid w:val="0083603C"/>
    <w:rsid w:val="00866337"/>
    <w:rsid w:val="00883BFA"/>
    <w:rsid w:val="008A6A74"/>
    <w:rsid w:val="008C5392"/>
    <w:rsid w:val="009107AA"/>
    <w:rsid w:val="00921771"/>
    <w:rsid w:val="009247BB"/>
    <w:rsid w:val="0094439A"/>
    <w:rsid w:val="00987962"/>
    <w:rsid w:val="009A6B2E"/>
    <w:rsid w:val="009A6C45"/>
    <w:rsid w:val="009B3F96"/>
    <w:rsid w:val="009B6AAB"/>
    <w:rsid w:val="00A41CF3"/>
    <w:rsid w:val="00A662F6"/>
    <w:rsid w:val="00AC1C7E"/>
    <w:rsid w:val="00B036AA"/>
    <w:rsid w:val="00B06E93"/>
    <w:rsid w:val="00B24ACC"/>
    <w:rsid w:val="00B300D2"/>
    <w:rsid w:val="00B41AB5"/>
    <w:rsid w:val="00B47B9D"/>
    <w:rsid w:val="00B67566"/>
    <w:rsid w:val="00BA2939"/>
    <w:rsid w:val="00BB6549"/>
    <w:rsid w:val="00BB685F"/>
    <w:rsid w:val="00C40FFF"/>
    <w:rsid w:val="00C418D3"/>
    <w:rsid w:val="00C55F23"/>
    <w:rsid w:val="00C56052"/>
    <w:rsid w:val="00C656BA"/>
    <w:rsid w:val="00C85418"/>
    <w:rsid w:val="00CC142B"/>
    <w:rsid w:val="00CC4C33"/>
    <w:rsid w:val="00D000F9"/>
    <w:rsid w:val="00D14EEC"/>
    <w:rsid w:val="00D41699"/>
    <w:rsid w:val="00D54013"/>
    <w:rsid w:val="00D86349"/>
    <w:rsid w:val="00DC2ED9"/>
    <w:rsid w:val="00DD2459"/>
    <w:rsid w:val="00E02D47"/>
    <w:rsid w:val="00E0455C"/>
    <w:rsid w:val="00E20F17"/>
    <w:rsid w:val="00E37AD0"/>
    <w:rsid w:val="00E6769A"/>
    <w:rsid w:val="00EC2A07"/>
    <w:rsid w:val="00EF1935"/>
    <w:rsid w:val="00F13047"/>
    <w:rsid w:val="00F149CF"/>
    <w:rsid w:val="00F5198C"/>
    <w:rsid w:val="00F7158C"/>
    <w:rsid w:val="00FA68CD"/>
    <w:rsid w:val="00FC1D1C"/>
    <w:rsid w:val="00FF42C5"/>
    <w:rsid w:val="5005E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BE3F9"/>
  <w15:chartTrackingRefBased/>
  <w15:docId w15:val="{78C68045-0EAC-49A9-845F-CBD24025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C4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45"/>
    <w:rPr>
      <w:rFonts w:ascii="Segoe UI" w:hAnsi="Segoe UI" w:cs="Segoe UI"/>
      <w:sz w:val="18"/>
      <w:szCs w:val="18"/>
    </w:rPr>
  </w:style>
  <w:style w:type="table" w:customStyle="1" w:styleId="HSTable1">
    <w:name w:val="HS Table1"/>
    <w:basedOn w:val="TableNormal"/>
    <w:uiPriority w:val="99"/>
    <w:rsid w:val="00560BB7"/>
    <w:pPr>
      <w:spacing w:after="0" w:line="240" w:lineRule="auto"/>
    </w:pPr>
    <w:tblPr>
      <w:tblStyleRowBandSize w:val="1"/>
      <w:tblStyleColBandSize w:val="1"/>
    </w:tblPr>
    <w:tblStylePr w:type="firstRow">
      <w:pPr>
        <w:wordWrap/>
        <w:jc w:val="center"/>
      </w:pPr>
      <w:rPr>
        <w:rFonts w:asciiTheme="minorHAnsi" w:hAnsiTheme="minorHAnsi"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306B"/>
      </w:tcPr>
    </w:tblStyle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5D7D8"/>
      </w:tcPr>
    </w:tblStylePr>
  </w:style>
  <w:style w:type="paragraph" w:customStyle="1" w:styleId="BodyP">
    <w:name w:val="Body &lt;P&gt;"/>
    <w:basedOn w:val="Normal"/>
    <w:link w:val="BodyPChar"/>
    <w:qFormat/>
    <w:rsid w:val="009A6C45"/>
    <w:pPr>
      <w:spacing w:before="120" w:after="120"/>
    </w:pPr>
  </w:style>
  <w:style w:type="character" w:styleId="Emphasis">
    <w:name w:val="Emphasis"/>
    <w:basedOn w:val="DefaultParagraphFont"/>
    <w:uiPriority w:val="20"/>
    <w:qFormat/>
    <w:rsid w:val="009A6C45"/>
    <w:rPr>
      <w:rFonts w:asciiTheme="minorHAnsi" w:hAnsiTheme="minorHAnsi"/>
      <w:i/>
      <w:iCs/>
    </w:rPr>
  </w:style>
  <w:style w:type="character" w:styleId="Strong">
    <w:name w:val="Strong"/>
    <w:basedOn w:val="DefaultParagraphFont"/>
    <w:uiPriority w:val="22"/>
    <w:qFormat/>
    <w:rsid w:val="009A6C45"/>
    <w:rPr>
      <w:rFonts w:asciiTheme="minorHAnsi" w:hAnsiTheme="minorHAnsi"/>
      <w:b/>
      <w:bCs/>
    </w:rPr>
  </w:style>
  <w:style w:type="paragraph" w:customStyle="1" w:styleId="TPL1BulletP">
    <w:name w:val="TP L1 Bullet &lt;P&gt;"/>
    <w:basedOn w:val="Normal"/>
    <w:qFormat/>
    <w:rsid w:val="009A6C45"/>
    <w:pPr>
      <w:numPr>
        <w:numId w:val="1"/>
      </w:numPr>
      <w:spacing w:before="20" w:after="20"/>
      <w:ind w:left="288" w:hanging="288"/>
    </w:pPr>
    <w:rPr>
      <w:sz w:val="20"/>
    </w:rPr>
  </w:style>
  <w:style w:type="paragraph" w:customStyle="1" w:styleId="TPHeaderP">
    <w:name w:val="TP Header &lt;P&gt;"/>
    <w:qFormat/>
    <w:rsid w:val="009A6C45"/>
    <w:pPr>
      <w:keepNext/>
      <w:autoSpaceDE w:val="0"/>
      <w:autoSpaceDN w:val="0"/>
      <w:adjustRightInd w:val="0"/>
      <w:spacing w:before="20" w:after="20" w:line="240" w:lineRule="auto"/>
      <w:jc w:val="center"/>
      <w:textAlignment w:val="baseline"/>
    </w:pPr>
    <w:rPr>
      <w:rFonts w:asciiTheme="minorHAnsi" w:hAnsiTheme="minorHAnsi" w:cs="HelveticaNeueLT Std"/>
      <w:b/>
      <w:color w:val="FFFFFF"/>
      <w:szCs w:val="20"/>
    </w:rPr>
  </w:style>
  <w:style w:type="paragraph" w:customStyle="1" w:styleId="TPRegularP">
    <w:name w:val="TP Regular &lt;P&gt;"/>
    <w:basedOn w:val="Normal"/>
    <w:qFormat/>
    <w:rsid w:val="009A6C45"/>
    <w:pPr>
      <w:spacing w:before="40" w:after="40"/>
    </w:pPr>
    <w:rPr>
      <w:sz w:val="20"/>
    </w:rPr>
  </w:style>
  <w:style w:type="character" w:customStyle="1" w:styleId="BodyPChar">
    <w:name w:val="Body &lt;P&gt; Char"/>
    <w:basedOn w:val="DefaultParagraphFont"/>
    <w:link w:val="BodyP"/>
    <w:rsid w:val="009A6C45"/>
    <w:rPr>
      <w:rFonts w:asciiTheme="minorHAnsi" w:hAnsiTheme="minorHAnsi"/>
    </w:rPr>
  </w:style>
  <w:style w:type="paragraph" w:customStyle="1" w:styleId="TableTitleP">
    <w:name w:val="Table Title &lt;P&gt;"/>
    <w:basedOn w:val="BodyP"/>
    <w:qFormat/>
    <w:rsid w:val="009A6C45"/>
    <w:pPr>
      <w:keepNext/>
      <w:spacing w:before="240" w:after="0"/>
    </w:pPr>
    <w:rPr>
      <w:b/>
      <w:sz w:val="20"/>
    </w:rPr>
  </w:style>
  <w:style w:type="table" w:styleId="TableGrid">
    <w:name w:val="Table Grid"/>
    <w:basedOn w:val="TableNormal"/>
    <w:uiPriority w:val="39"/>
    <w:rsid w:val="00AC1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4257985758C4997C4532A7493182C" ma:contentTypeVersion="13" ma:contentTypeDescription="Create a new document." ma:contentTypeScope="" ma:versionID="0268c3653008f7ba7033968b8871cfb6">
  <xsd:schema xmlns:xsd="http://www.w3.org/2001/XMLSchema" xmlns:xs="http://www.w3.org/2001/XMLSchema" xmlns:p="http://schemas.microsoft.com/office/2006/metadata/properties" xmlns:ns2="384e9243-74f1-45fe-8b9b-9720202ca69c" xmlns:ns3="e2d2cfa6-419c-488c-951d-486c1f83beda" targetNamespace="http://schemas.microsoft.com/office/2006/metadata/properties" ma:root="true" ma:fieldsID="d6161ba84650658f1023916f34110a54" ns2:_="" ns3:_="">
    <xsd:import namespace="384e9243-74f1-45fe-8b9b-9720202ca69c"/>
    <xsd:import namespace="e2d2cfa6-419c-488c-951d-486c1f83be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e9243-74f1-45fe-8b9b-9720202ca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79f27b4-0fd2-4651-b79b-8722d8624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2cfa6-419c-488c-951d-486c1f83be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f70c408-f332-4780-9b51-00fc967b06f4}" ma:internalName="TaxCatchAll" ma:showField="CatchAllData" ma:web="e2d2cfa6-419c-488c-951d-486c1f83be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d2cfa6-419c-488c-951d-486c1f83beda" xsi:nil="true"/>
    <lcf76f155ced4ddcb4097134ff3c332f xmlns="384e9243-74f1-45fe-8b9b-9720202ca6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E46066-0BA9-462F-B5B7-E236D7A24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4e9243-74f1-45fe-8b9b-9720202ca69c"/>
    <ds:schemaRef ds:uri="e2d2cfa6-419c-488c-951d-486c1f83b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50CD85-8F43-49C3-9EB4-20B3E0233387}">
  <ds:schemaRefs>
    <ds:schemaRef ds:uri="http://schemas.microsoft.com/office/2006/metadata/properties"/>
    <ds:schemaRef ds:uri="http://schemas.microsoft.com/office/infopath/2007/PartnerControls"/>
    <ds:schemaRef ds:uri="e2d2cfa6-419c-488c-951d-486c1f83beda"/>
    <ds:schemaRef ds:uri="384e9243-74f1-45fe-8b9b-9720202ca69c"/>
  </ds:schemaRefs>
</ds:datastoreItem>
</file>

<file path=customXml/itemProps3.xml><?xml version="1.0" encoding="utf-8"?>
<ds:datastoreItem xmlns:ds="http://schemas.openxmlformats.org/officeDocument/2006/customXml" ds:itemID="{E2D442C2-EAB2-4A2F-AE27-56FE0AF61F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Heartsaver First Aid CPR AED Blended-Learning (In-Person or Virtual Classroom) Course Agenda</dc:title>
  <dc:subject/>
  <dc:creator>American Heart Association</dc:creator>
  <cp:keywords/>
  <dc:description/>
  <cp:lastModifiedBy>Maryum Mukhtar</cp:lastModifiedBy>
  <cp:revision>12</cp:revision>
  <dcterms:created xsi:type="dcterms:W3CDTF">2025-08-27T20:27:00Z</dcterms:created>
  <dcterms:modified xsi:type="dcterms:W3CDTF">2026-09-16T11:16:00Z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0x0101005644257985758C4997C4532A7493182C</vt:lpwstr>
  </property>
  <property fmtid="{D5CDD505-2E9C-101B-9397-08002B2CF9AE}" pid="3" name="MediaServiceImageTags">
    <vt:lpwstr/>
  </property>
  <property fmtid="{D5CDD505-2E9C-101B-9397-08002B2CF9AE}" pid="4" name="Order">
    <vt:r8>10418000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