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8091" w14:textId="77777777" w:rsidR="00A33C9F" w:rsidRDefault="00A33C9F" w:rsidP="00485EFC">
      <w:pPr>
        <w:pStyle w:val="CommentText"/>
        <w:jc w:val="center"/>
        <w:rPr>
          <w:b/>
          <w:bCs/>
          <w:sz w:val="22"/>
          <w:szCs w:val="22"/>
        </w:rPr>
      </w:pPr>
      <w:bookmarkStart w:id="0" w:name="_GoBack"/>
      <w:bookmarkEnd w:id="0"/>
      <w:r>
        <w:rPr>
          <w:b/>
          <w:bCs/>
          <w:sz w:val="22"/>
          <w:szCs w:val="22"/>
        </w:rPr>
        <w:t>Memo</w:t>
      </w:r>
      <w:r w:rsidR="00485EFC">
        <w:rPr>
          <w:b/>
          <w:bCs/>
          <w:sz w:val="22"/>
          <w:szCs w:val="22"/>
        </w:rPr>
        <w:t>:</w:t>
      </w:r>
      <w:r>
        <w:rPr>
          <w:b/>
          <w:bCs/>
          <w:sz w:val="22"/>
          <w:szCs w:val="22"/>
        </w:rPr>
        <w:t xml:space="preserve"> re Delivery of breaths in CPR</w:t>
      </w:r>
      <w:r w:rsidR="00FE0884">
        <w:rPr>
          <w:b/>
          <w:bCs/>
          <w:sz w:val="22"/>
          <w:szCs w:val="22"/>
        </w:rPr>
        <w:t xml:space="preserve"> (HCP)</w:t>
      </w:r>
    </w:p>
    <w:p w14:paraId="6D280B39" w14:textId="77777777" w:rsidR="00A33C9F" w:rsidRDefault="00A33C9F" w:rsidP="00A33C9F">
      <w:pPr>
        <w:pStyle w:val="CommentText"/>
        <w:jc w:val="both"/>
        <w:rPr>
          <w:sz w:val="22"/>
          <w:szCs w:val="22"/>
        </w:rPr>
      </w:pPr>
    </w:p>
    <w:p w14:paraId="34436DAA" w14:textId="77777777" w:rsidR="00A33C9F" w:rsidRDefault="00A33C9F" w:rsidP="00A33C9F">
      <w:pPr>
        <w:pStyle w:val="CommentText"/>
        <w:jc w:val="both"/>
        <w:rPr>
          <w:sz w:val="22"/>
          <w:szCs w:val="22"/>
        </w:rPr>
      </w:pPr>
      <w:r>
        <w:rPr>
          <w:sz w:val="22"/>
          <w:szCs w:val="22"/>
        </w:rPr>
        <w:t xml:space="preserve">Dear Training </w:t>
      </w:r>
      <w:r w:rsidR="00485EFC">
        <w:rPr>
          <w:sz w:val="22"/>
          <w:szCs w:val="22"/>
        </w:rPr>
        <w:t>S</w:t>
      </w:r>
      <w:r>
        <w:rPr>
          <w:sz w:val="22"/>
          <w:szCs w:val="22"/>
        </w:rPr>
        <w:t xml:space="preserve">ite </w:t>
      </w:r>
      <w:r w:rsidR="00485EFC">
        <w:rPr>
          <w:sz w:val="22"/>
          <w:szCs w:val="22"/>
        </w:rPr>
        <w:t>C</w:t>
      </w:r>
      <w:r>
        <w:rPr>
          <w:sz w:val="22"/>
          <w:szCs w:val="22"/>
        </w:rPr>
        <w:t>o Ordinator,</w:t>
      </w:r>
    </w:p>
    <w:p w14:paraId="19D2D23A" w14:textId="68F8B1A8" w:rsidR="00A33C9F" w:rsidRDefault="00A33C9F" w:rsidP="00A33C9F">
      <w:pPr>
        <w:pStyle w:val="CommentText"/>
        <w:jc w:val="both"/>
        <w:rPr>
          <w:sz w:val="22"/>
          <w:szCs w:val="22"/>
        </w:rPr>
      </w:pPr>
      <w:r>
        <w:rPr>
          <w:sz w:val="22"/>
          <w:szCs w:val="22"/>
        </w:rPr>
        <w:t>As you are aware</w:t>
      </w:r>
      <w:r w:rsidR="00480F61">
        <w:rPr>
          <w:sz w:val="22"/>
          <w:szCs w:val="22"/>
        </w:rPr>
        <w:t xml:space="preserve">, the </w:t>
      </w:r>
      <w:r>
        <w:rPr>
          <w:sz w:val="22"/>
          <w:szCs w:val="22"/>
        </w:rPr>
        <w:t xml:space="preserve">delivery of rescue breaths by mouth to mouth, or mouth to mask ventilation was not recommended during the </w:t>
      </w:r>
      <w:r w:rsidR="00480F61">
        <w:rPr>
          <w:sz w:val="22"/>
          <w:szCs w:val="22"/>
        </w:rPr>
        <w:t xml:space="preserve">COVID </w:t>
      </w:r>
      <w:r>
        <w:rPr>
          <w:sz w:val="22"/>
          <w:szCs w:val="22"/>
        </w:rPr>
        <w:t xml:space="preserve">pandemic. Now that the acute phase of the pandemic has passed, direction from </w:t>
      </w:r>
      <w:r w:rsidR="00FE0884">
        <w:rPr>
          <w:sz w:val="22"/>
          <w:szCs w:val="22"/>
        </w:rPr>
        <w:t xml:space="preserve">American Heart Association and </w:t>
      </w:r>
      <w:r w:rsidR="00480F61">
        <w:rPr>
          <w:sz w:val="22"/>
          <w:szCs w:val="22"/>
        </w:rPr>
        <w:t>Pre-Hospital</w:t>
      </w:r>
      <w:r w:rsidR="00FE0884">
        <w:rPr>
          <w:sz w:val="22"/>
          <w:szCs w:val="22"/>
        </w:rPr>
        <w:t xml:space="preserve"> Emergency Care Council </w:t>
      </w:r>
      <w:r w:rsidR="00C3374D">
        <w:rPr>
          <w:sz w:val="22"/>
          <w:szCs w:val="22"/>
        </w:rPr>
        <w:t xml:space="preserve">is </w:t>
      </w:r>
      <w:r>
        <w:rPr>
          <w:sz w:val="22"/>
          <w:szCs w:val="22"/>
        </w:rPr>
        <w:t xml:space="preserve">to recommend the reintroduction of rescue breaths for community and general public settings. </w:t>
      </w:r>
    </w:p>
    <w:p w14:paraId="47D7A8C7" w14:textId="27C46182" w:rsidR="00A33C9F" w:rsidRDefault="00A33C9F" w:rsidP="00A33C9F">
      <w:pPr>
        <w:pStyle w:val="CommentText"/>
        <w:jc w:val="both"/>
        <w:rPr>
          <w:sz w:val="22"/>
          <w:szCs w:val="22"/>
        </w:rPr>
      </w:pPr>
      <w:r>
        <w:rPr>
          <w:sz w:val="22"/>
          <w:szCs w:val="22"/>
          <w:lang w:val="en-US"/>
        </w:rPr>
        <w:t xml:space="preserve">The Deteriorating Patient Improvement Programme (DPIP) </w:t>
      </w:r>
      <w:r w:rsidR="00480F61">
        <w:rPr>
          <w:sz w:val="22"/>
          <w:szCs w:val="22"/>
          <w:lang w:val="en-US"/>
        </w:rPr>
        <w:t>has</w:t>
      </w:r>
      <w:r>
        <w:rPr>
          <w:sz w:val="22"/>
          <w:szCs w:val="22"/>
          <w:lang w:val="en-US"/>
        </w:rPr>
        <w:t xml:space="preserve"> reviewed the existing guidelines</w:t>
      </w:r>
      <w:r w:rsidR="00480F61">
        <w:rPr>
          <w:sz w:val="22"/>
          <w:szCs w:val="22"/>
          <w:lang w:val="en-US"/>
        </w:rPr>
        <w:t>,</w:t>
      </w:r>
      <w:r>
        <w:rPr>
          <w:sz w:val="22"/>
          <w:szCs w:val="22"/>
          <w:lang w:val="en-US"/>
        </w:rPr>
        <w:t xml:space="preserve"> and their current adv</w:t>
      </w:r>
      <w:r w:rsidR="00FE0884">
        <w:rPr>
          <w:sz w:val="22"/>
          <w:szCs w:val="22"/>
          <w:lang w:val="en-US"/>
        </w:rPr>
        <w:t>ice</w:t>
      </w:r>
      <w:r>
        <w:rPr>
          <w:sz w:val="22"/>
          <w:szCs w:val="22"/>
          <w:lang w:val="en-US"/>
        </w:rPr>
        <w:t xml:space="preserve"> </w:t>
      </w:r>
      <w:r w:rsidR="00FE0884">
        <w:rPr>
          <w:sz w:val="22"/>
          <w:szCs w:val="22"/>
          <w:lang w:val="en-US"/>
        </w:rPr>
        <w:t>is</w:t>
      </w:r>
      <w:r>
        <w:rPr>
          <w:sz w:val="22"/>
          <w:szCs w:val="22"/>
          <w:lang w:val="en-US"/>
        </w:rPr>
        <w:t xml:space="preserve"> to make no change to current practice for the in</w:t>
      </w:r>
      <w:r w:rsidR="00FE0884">
        <w:rPr>
          <w:sz w:val="22"/>
          <w:szCs w:val="22"/>
          <w:lang w:val="en-US"/>
        </w:rPr>
        <w:t xml:space="preserve"> </w:t>
      </w:r>
      <w:r w:rsidR="00C3374D">
        <w:rPr>
          <w:sz w:val="22"/>
          <w:szCs w:val="22"/>
          <w:lang w:val="en-US"/>
        </w:rPr>
        <w:t>–</w:t>
      </w:r>
      <w:r>
        <w:rPr>
          <w:sz w:val="22"/>
          <w:szCs w:val="22"/>
          <w:lang w:val="en-US"/>
        </w:rPr>
        <w:t xml:space="preserve"> hospital setting.  </w:t>
      </w:r>
    </w:p>
    <w:p w14:paraId="3772AC7D" w14:textId="77777777" w:rsidR="00A33C9F" w:rsidRDefault="00A33C9F" w:rsidP="00A33C9F">
      <w:pPr>
        <w:pStyle w:val="CommentText"/>
        <w:jc w:val="both"/>
        <w:rPr>
          <w:sz w:val="22"/>
          <w:szCs w:val="22"/>
        </w:rPr>
      </w:pPr>
    </w:p>
    <w:p w14:paraId="45501B37" w14:textId="77777777" w:rsidR="00A33C9F" w:rsidRDefault="00A33C9F" w:rsidP="00A33C9F">
      <w:pPr>
        <w:jc w:val="both"/>
        <w:rPr>
          <w:lang w:val="en-US"/>
        </w:rPr>
      </w:pPr>
    </w:p>
    <w:p w14:paraId="2D30E4B9" w14:textId="77777777" w:rsidR="00A33C9F" w:rsidRDefault="00A33C9F" w:rsidP="00A33C9F">
      <w:pPr>
        <w:jc w:val="center"/>
        <w:rPr>
          <w:b/>
          <w:color w:val="FF0000"/>
          <w:sz w:val="28"/>
          <w:szCs w:val="28"/>
          <w:u w:val="single"/>
          <w:lang w:val="en-US"/>
        </w:rPr>
      </w:pPr>
      <w:r>
        <w:rPr>
          <w:b/>
          <w:color w:val="FF0000"/>
          <w:sz w:val="28"/>
          <w:szCs w:val="28"/>
          <w:u w:val="single"/>
          <w:lang w:val="en-US"/>
        </w:rPr>
        <w:t>Training Advice</w:t>
      </w:r>
    </w:p>
    <w:p w14:paraId="47C35B95" w14:textId="692201A1" w:rsidR="00A33C9F" w:rsidRDefault="00A33C9F" w:rsidP="00A33C9F">
      <w:pPr>
        <w:jc w:val="both"/>
        <w:rPr>
          <w:b/>
          <w:u w:val="single"/>
          <w:lang w:val="en-US"/>
        </w:rPr>
      </w:pPr>
      <w:r>
        <w:rPr>
          <w:b/>
          <w:u w:val="single"/>
          <w:lang w:val="en-US"/>
        </w:rPr>
        <w:t xml:space="preserve">In Hospital Facility </w:t>
      </w:r>
    </w:p>
    <w:p w14:paraId="2C9D3CD2" w14:textId="77777777" w:rsidR="00A33C9F" w:rsidRDefault="00A33C9F" w:rsidP="00A33C9F">
      <w:pPr>
        <w:jc w:val="both"/>
        <w:rPr>
          <w:lang w:val="en-US"/>
        </w:rPr>
      </w:pPr>
      <w:r>
        <w:rPr>
          <w:lang w:val="en-US"/>
        </w:rPr>
        <w:t xml:space="preserve">As HCPs may need to use a pocket mask in an outreach part of the hospital or in an out of hospital setting, they should be shown the pocket mask section of the video. Candidates should then have the opportunity to practice assembling the pocket mask, place and hold </w:t>
      </w:r>
      <w:r w:rsidR="00FE0884">
        <w:rPr>
          <w:lang w:val="en-US"/>
        </w:rPr>
        <w:t>it appropriately</w:t>
      </w:r>
      <w:r>
        <w:rPr>
          <w:lang w:val="en-US"/>
        </w:rPr>
        <w:t xml:space="preserve"> on a </w:t>
      </w:r>
      <w:r w:rsidR="00FE0884">
        <w:rPr>
          <w:lang w:val="en-US"/>
        </w:rPr>
        <w:t>manikin’s</w:t>
      </w:r>
      <w:r>
        <w:rPr>
          <w:lang w:val="en-US"/>
        </w:rPr>
        <w:t xml:space="preserve"> face in order to create a good seal. </w:t>
      </w:r>
    </w:p>
    <w:p w14:paraId="27330807" w14:textId="013B2233" w:rsidR="00A33C9F" w:rsidRDefault="00A33C9F" w:rsidP="00A33C9F">
      <w:pPr>
        <w:pStyle w:val="CommentText"/>
        <w:jc w:val="both"/>
        <w:rPr>
          <w:sz w:val="22"/>
          <w:szCs w:val="22"/>
        </w:rPr>
      </w:pPr>
      <w:r>
        <w:rPr>
          <w:sz w:val="22"/>
          <w:szCs w:val="22"/>
          <w:lang w:val="en-US"/>
        </w:rPr>
        <w:t xml:space="preserve">All healthcare professionals should be trained in the </w:t>
      </w:r>
      <w:r>
        <w:rPr>
          <w:sz w:val="22"/>
          <w:szCs w:val="22"/>
        </w:rPr>
        <w:t xml:space="preserve">use of a Bag Valve Mask (BVM) with an appropriate bacterial and viral filter attached.  </w:t>
      </w:r>
      <w:r w:rsidR="00480F61">
        <w:rPr>
          <w:sz w:val="22"/>
          <w:szCs w:val="22"/>
        </w:rPr>
        <w:t>Generally,</w:t>
      </w:r>
      <w:r>
        <w:rPr>
          <w:sz w:val="22"/>
          <w:szCs w:val="22"/>
        </w:rPr>
        <w:t xml:space="preserve"> this skill should be taught as a </w:t>
      </w:r>
      <w:r w:rsidR="0009591A">
        <w:rPr>
          <w:sz w:val="22"/>
          <w:szCs w:val="22"/>
        </w:rPr>
        <w:t>two-person</w:t>
      </w:r>
      <w:r>
        <w:rPr>
          <w:sz w:val="22"/>
          <w:szCs w:val="22"/>
        </w:rPr>
        <w:t xml:space="preserve"> technique, unless candidates are working in an Ambulance or</w:t>
      </w:r>
      <w:r w:rsidR="00FE0884">
        <w:rPr>
          <w:sz w:val="22"/>
          <w:szCs w:val="22"/>
        </w:rPr>
        <w:t xml:space="preserve"> </w:t>
      </w:r>
      <w:r>
        <w:rPr>
          <w:sz w:val="22"/>
          <w:szCs w:val="22"/>
        </w:rPr>
        <w:t>Critical Care/ Theatre/Anaesthetic environment whe</w:t>
      </w:r>
      <w:r w:rsidR="006B4D79">
        <w:rPr>
          <w:sz w:val="22"/>
          <w:szCs w:val="22"/>
        </w:rPr>
        <w:t>re</w:t>
      </w:r>
      <w:r>
        <w:rPr>
          <w:sz w:val="22"/>
          <w:szCs w:val="22"/>
        </w:rPr>
        <w:t xml:space="preserve"> one person BVM usage may be more realistic. </w:t>
      </w:r>
    </w:p>
    <w:p w14:paraId="6BC7AFCF" w14:textId="77777777" w:rsidR="00A33C9F" w:rsidRDefault="00A33C9F" w:rsidP="00A33C9F">
      <w:pPr>
        <w:jc w:val="both"/>
        <w:rPr>
          <w:lang w:val="en-US"/>
        </w:rPr>
      </w:pPr>
    </w:p>
    <w:p w14:paraId="66B08C09" w14:textId="77777777" w:rsidR="00A33C9F" w:rsidRDefault="00FE0884" w:rsidP="00A33C9F">
      <w:pPr>
        <w:jc w:val="both"/>
        <w:rPr>
          <w:b/>
          <w:u w:val="single"/>
          <w:lang w:val="en-US"/>
        </w:rPr>
      </w:pPr>
      <w:r>
        <w:rPr>
          <w:b/>
          <w:u w:val="single"/>
          <w:lang w:val="en-US"/>
        </w:rPr>
        <w:t>Non-acute</w:t>
      </w:r>
      <w:r w:rsidR="00A33C9F">
        <w:rPr>
          <w:b/>
          <w:u w:val="single"/>
          <w:lang w:val="en-US"/>
        </w:rPr>
        <w:t xml:space="preserve"> / Community Care Facility (healthcare professionals)</w:t>
      </w:r>
    </w:p>
    <w:p w14:paraId="1DF92E95" w14:textId="71538B13" w:rsidR="00A33C9F" w:rsidRDefault="00A33C9F" w:rsidP="00A33C9F">
      <w:pPr>
        <w:pStyle w:val="CommentText"/>
        <w:jc w:val="both"/>
        <w:rPr>
          <w:sz w:val="22"/>
          <w:szCs w:val="22"/>
        </w:rPr>
      </w:pPr>
      <w:r>
        <w:rPr>
          <w:sz w:val="22"/>
          <w:szCs w:val="22"/>
          <w:lang w:val="en-US"/>
        </w:rPr>
        <w:t>As above, however</w:t>
      </w:r>
      <w:r w:rsidR="00C3374D">
        <w:rPr>
          <w:sz w:val="22"/>
          <w:szCs w:val="22"/>
          <w:lang w:val="en-US"/>
        </w:rPr>
        <w:t>,</w:t>
      </w:r>
      <w:r>
        <w:rPr>
          <w:sz w:val="22"/>
          <w:szCs w:val="22"/>
          <w:lang w:val="en-US"/>
        </w:rPr>
        <w:t xml:space="preserve"> if the instructor deems it appropriate for a particular </w:t>
      </w:r>
      <w:r w:rsidR="00FE0884">
        <w:rPr>
          <w:sz w:val="22"/>
          <w:szCs w:val="22"/>
          <w:lang w:val="en-US"/>
        </w:rPr>
        <w:t>setting, candidates</w:t>
      </w:r>
      <w:r>
        <w:rPr>
          <w:sz w:val="22"/>
          <w:szCs w:val="22"/>
        </w:rPr>
        <w:t xml:space="preserve"> should, in addition to assembling and placing the mask, be facilitated to go ahead and deliver rescue breaths. </w:t>
      </w:r>
    </w:p>
    <w:p w14:paraId="7B7CC086" w14:textId="33DD8C26" w:rsidR="00A33C9F" w:rsidRDefault="00A33C9F" w:rsidP="00A33C9F">
      <w:pPr>
        <w:pStyle w:val="CommentText"/>
        <w:jc w:val="both"/>
        <w:rPr>
          <w:sz w:val="22"/>
          <w:szCs w:val="22"/>
        </w:rPr>
      </w:pPr>
      <w:r>
        <w:rPr>
          <w:sz w:val="22"/>
          <w:szCs w:val="22"/>
        </w:rPr>
        <w:t>Instructors are reminded that if the man</w:t>
      </w:r>
      <w:r w:rsidR="00FE0884">
        <w:rPr>
          <w:sz w:val="22"/>
          <w:szCs w:val="22"/>
        </w:rPr>
        <w:t>i</w:t>
      </w:r>
      <w:r>
        <w:rPr>
          <w:sz w:val="22"/>
          <w:szCs w:val="22"/>
        </w:rPr>
        <w:t xml:space="preserve">kin has been used </w:t>
      </w:r>
      <w:r w:rsidR="00C3374D">
        <w:rPr>
          <w:sz w:val="22"/>
          <w:szCs w:val="22"/>
        </w:rPr>
        <w:t>for</w:t>
      </w:r>
      <w:r>
        <w:rPr>
          <w:sz w:val="22"/>
          <w:szCs w:val="22"/>
        </w:rPr>
        <w:t xml:space="preserve"> delivery of breaths</w:t>
      </w:r>
      <w:r w:rsidR="00C3374D">
        <w:rPr>
          <w:sz w:val="22"/>
          <w:szCs w:val="22"/>
        </w:rPr>
        <w:t>, the manikin</w:t>
      </w:r>
      <w:r>
        <w:rPr>
          <w:sz w:val="22"/>
          <w:szCs w:val="22"/>
        </w:rPr>
        <w:t xml:space="preserve"> lungs must be changed after each class.  </w:t>
      </w:r>
    </w:p>
    <w:p w14:paraId="7BF2CFEF" w14:textId="77777777" w:rsidR="00A33C9F" w:rsidRDefault="00A33C9F" w:rsidP="00A33C9F">
      <w:pPr>
        <w:pStyle w:val="CommentText"/>
        <w:jc w:val="both"/>
        <w:rPr>
          <w:sz w:val="22"/>
          <w:szCs w:val="22"/>
        </w:rPr>
      </w:pPr>
    </w:p>
    <w:p w14:paraId="2D1FFC63" w14:textId="77777777" w:rsidR="00A33C9F" w:rsidRDefault="00A33C9F" w:rsidP="00A33C9F">
      <w:pPr>
        <w:pStyle w:val="CommentText"/>
        <w:jc w:val="both"/>
        <w:rPr>
          <w:sz w:val="22"/>
          <w:szCs w:val="22"/>
        </w:rPr>
      </w:pPr>
    </w:p>
    <w:p w14:paraId="3F221F7B" w14:textId="77777777" w:rsidR="00A33C9F" w:rsidRDefault="00A33C9F" w:rsidP="00A33C9F">
      <w:pPr>
        <w:pStyle w:val="CommentText"/>
        <w:jc w:val="both"/>
        <w:rPr>
          <w:sz w:val="22"/>
          <w:szCs w:val="22"/>
        </w:rPr>
      </w:pPr>
    </w:p>
    <w:p w14:paraId="1B1E9065" w14:textId="77777777" w:rsidR="00A33C9F" w:rsidRDefault="00A33C9F" w:rsidP="00A33C9F">
      <w:pPr>
        <w:pStyle w:val="CommentText"/>
        <w:jc w:val="both"/>
        <w:rPr>
          <w:sz w:val="22"/>
          <w:szCs w:val="22"/>
        </w:rPr>
      </w:pPr>
    </w:p>
    <w:p w14:paraId="7E963CF1" w14:textId="77777777" w:rsidR="00A33C9F" w:rsidRDefault="00A33C9F" w:rsidP="00A33C9F">
      <w:pPr>
        <w:pStyle w:val="CommentText"/>
        <w:jc w:val="both"/>
        <w:rPr>
          <w:sz w:val="22"/>
          <w:szCs w:val="22"/>
        </w:rPr>
      </w:pPr>
    </w:p>
    <w:p w14:paraId="64ACE9FA" w14:textId="77777777" w:rsidR="00A33C9F" w:rsidRDefault="00A33C9F" w:rsidP="00A33C9F">
      <w:pPr>
        <w:pStyle w:val="CommentText"/>
        <w:jc w:val="both"/>
        <w:rPr>
          <w:sz w:val="22"/>
          <w:szCs w:val="22"/>
        </w:rPr>
      </w:pPr>
    </w:p>
    <w:p w14:paraId="5899028C" w14:textId="77777777" w:rsidR="00A33C9F" w:rsidRDefault="00A33C9F" w:rsidP="00A33C9F">
      <w:pPr>
        <w:pStyle w:val="CommentText"/>
        <w:jc w:val="both"/>
        <w:rPr>
          <w:sz w:val="22"/>
          <w:szCs w:val="22"/>
        </w:rPr>
      </w:pPr>
    </w:p>
    <w:p w14:paraId="01038FD4" w14:textId="77777777" w:rsidR="00A33C9F" w:rsidRDefault="00A33C9F" w:rsidP="00A33C9F">
      <w:pPr>
        <w:pStyle w:val="CommentText"/>
        <w:jc w:val="both"/>
        <w:rPr>
          <w:sz w:val="22"/>
          <w:szCs w:val="22"/>
        </w:rPr>
      </w:pPr>
    </w:p>
    <w:p w14:paraId="00B158C3" w14:textId="77777777" w:rsidR="00A33C9F" w:rsidRDefault="00A33C9F" w:rsidP="00A33C9F">
      <w:pPr>
        <w:pStyle w:val="CommentText"/>
        <w:jc w:val="both"/>
        <w:rPr>
          <w:sz w:val="22"/>
          <w:szCs w:val="22"/>
        </w:rPr>
      </w:pPr>
    </w:p>
    <w:p w14:paraId="2EA6F2C8" w14:textId="77777777" w:rsidR="00A33C9F" w:rsidRDefault="00A33C9F" w:rsidP="00A33C9F">
      <w:pPr>
        <w:jc w:val="center"/>
        <w:rPr>
          <w:b/>
          <w:color w:val="FF0000"/>
          <w:sz w:val="28"/>
          <w:szCs w:val="28"/>
          <w:u w:val="single"/>
          <w:lang w:val="en-US"/>
        </w:rPr>
      </w:pPr>
      <w:r>
        <w:rPr>
          <w:b/>
          <w:color w:val="FF0000"/>
          <w:sz w:val="28"/>
          <w:szCs w:val="28"/>
          <w:u w:val="single"/>
          <w:lang w:val="en-US"/>
        </w:rPr>
        <w:lastRenderedPageBreak/>
        <w:t>Clinical Practice</w:t>
      </w:r>
    </w:p>
    <w:p w14:paraId="55BC9BA3" w14:textId="77777777" w:rsidR="00A33C9F" w:rsidRDefault="00A33C9F" w:rsidP="00A33C9F">
      <w:pPr>
        <w:jc w:val="both"/>
        <w:rPr>
          <w:b/>
          <w:u w:val="single"/>
          <w:lang w:val="en-US"/>
        </w:rPr>
      </w:pPr>
    </w:p>
    <w:p w14:paraId="3FAB9784" w14:textId="27BD5DF0" w:rsidR="00A33C9F" w:rsidRDefault="00A33C9F" w:rsidP="00A33C9F">
      <w:pPr>
        <w:jc w:val="both"/>
      </w:pPr>
      <w:r>
        <w:t>As a Training Centre</w:t>
      </w:r>
      <w:r w:rsidR="006B4D79">
        <w:t xml:space="preserve">, </w:t>
      </w:r>
      <w:r>
        <w:t xml:space="preserve">the Irish Heart Foundation can only offer guidance on training in accordance with AHA </w:t>
      </w:r>
      <w:r w:rsidR="0009591A">
        <w:t>recommendations</w:t>
      </w:r>
      <w:r>
        <w:t xml:space="preserve">. Clinical practice should be led by </w:t>
      </w:r>
      <w:r w:rsidR="006B4D79">
        <w:t xml:space="preserve">the </w:t>
      </w:r>
      <w:r>
        <w:t>local governing body within each hospital or clinical area.</w:t>
      </w:r>
    </w:p>
    <w:p w14:paraId="34E07646" w14:textId="3638655B" w:rsidR="00A33C9F" w:rsidRDefault="00A33C9F" w:rsidP="00A33C9F">
      <w:pPr>
        <w:jc w:val="both"/>
        <w:rPr>
          <w:b/>
          <w:u w:val="single"/>
          <w:lang w:val="en-US"/>
        </w:rPr>
      </w:pPr>
      <w:r>
        <w:t>When formulating clinical Practice guidance</w:t>
      </w:r>
      <w:r w:rsidR="006B4D79">
        <w:t xml:space="preserve">, </w:t>
      </w:r>
      <w:r>
        <w:t>IHF would advise consideration of the risk versus benefit of withholding rescue breaths, and the importance of ensuring</w:t>
      </w:r>
      <w:r w:rsidR="006B4D79">
        <w:t xml:space="preserve"> that</w:t>
      </w:r>
      <w:r>
        <w:t xml:space="preserve"> staff have access to appropriate BVMs with viral and bacterial filters where at all possible. </w:t>
      </w:r>
    </w:p>
    <w:p w14:paraId="222634AC" w14:textId="31241549" w:rsidR="00A33C9F" w:rsidRDefault="00A33C9F" w:rsidP="00A33C9F">
      <w:pPr>
        <w:jc w:val="both"/>
        <w:rPr>
          <w:lang w:val="en-US"/>
        </w:rPr>
      </w:pPr>
      <w:r>
        <w:rPr>
          <w:lang w:val="en-US"/>
        </w:rPr>
        <w:t>For those working in areas where they are sole workers and</w:t>
      </w:r>
      <w:r w:rsidR="00C3374D">
        <w:rPr>
          <w:lang w:val="en-US"/>
        </w:rPr>
        <w:t>/or</w:t>
      </w:r>
      <w:r>
        <w:rPr>
          <w:lang w:val="en-US"/>
        </w:rPr>
        <w:t xml:space="preserve"> with no access to a BVM, they should be fully trained in the use of a pocket mask.</w:t>
      </w:r>
    </w:p>
    <w:p w14:paraId="2EBF6AC6" w14:textId="6DE71213" w:rsidR="00A33C9F" w:rsidRDefault="00A33C9F" w:rsidP="00A33C9F">
      <w:pPr>
        <w:jc w:val="both"/>
      </w:pPr>
      <w:r>
        <w:rPr>
          <w:lang w:val="en-US"/>
        </w:rPr>
        <w:t>In the event of cardiac or respiratory arrest</w:t>
      </w:r>
      <w:r w:rsidR="006B4D79">
        <w:rPr>
          <w:lang w:val="en-US"/>
        </w:rPr>
        <w:t xml:space="preserve">, </w:t>
      </w:r>
      <w:r>
        <w:rPr>
          <w:lang w:val="en-US"/>
        </w:rPr>
        <w:t xml:space="preserve">the healthcare professional should be advised to carry out a rapid risk assessment </w:t>
      </w:r>
      <w:r w:rsidR="00FE0884">
        <w:rPr>
          <w:lang w:val="en-US"/>
        </w:rPr>
        <w:t>and</w:t>
      </w:r>
      <w:r>
        <w:t xml:space="preserve"> use the pocket mask if they deem it safe to do so.  If </w:t>
      </w:r>
      <w:r w:rsidR="00FE0884">
        <w:t>an</w:t>
      </w:r>
      <w:r>
        <w:t xml:space="preserve"> HCP does not deem it safe to attempt rescue breaths with a pocket mask, and no BVM is available, continuous chest compressions is an acceptable alternative. </w:t>
      </w:r>
    </w:p>
    <w:p w14:paraId="007001EE" w14:textId="54AD58EA" w:rsidR="00A33C9F" w:rsidRDefault="00A33C9F" w:rsidP="00A33C9F">
      <w:pPr>
        <w:jc w:val="both"/>
        <w:rPr>
          <w:lang w:val="en-US"/>
        </w:rPr>
      </w:pPr>
      <w:r>
        <w:t xml:space="preserve">HCPs are reminded that children and </w:t>
      </w:r>
      <w:r w:rsidR="00435128">
        <w:t>infants</w:t>
      </w:r>
      <w:r>
        <w:t xml:space="preserve"> </w:t>
      </w:r>
      <w:r w:rsidR="00435128">
        <w:t>in</w:t>
      </w:r>
      <w:r>
        <w:t xml:space="preserve"> particular depend on </w:t>
      </w:r>
      <w:r w:rsidR="00435128">
        <w:t xml:space="preserve">the </w:t>
      </w:r>
      <w:r>
        <w:t xml:space="preserve">provision of rescue </w:t>
      </w:r>
      <w:r w:rsidR="006B4D79">
        <w:t>breaths,</w:t>
      </w:r>
      <w:r>
        <w:t xml:space="preserve"> and this should only be withheld if there is </w:t>
      </w:r>
      <w:r>
        <w:rPr>
          <w:u w:val="single"/>
        </w:rPr>
        <w:t>serious concern</w:t>
      </w:r>
      <w:r>
        <w:t xml:space="preserve"> re infection control risk.  </w:t>
      </w:r>
      <w:r>
        <w:rPr>
          <w:lang w:val="en-US"/>
        </w:rPr>
        <w:t xml:space="preserve"> </w:t>
      </w:r>
    </w:p>
    <w:p w14:paraId="6F0DD414" w14:textId="1938E625" w:rsidR="00A33C9F" w:rsidRDefault="00A33C9F" w:rsidP="00A33C9F">
      <w:pPr>
        <w:pStyle w:val="CommentText"/>
        <w:jc w:val="both"/>
        <w:rPr>
          <w:sz w:val="22"/>
          <w:szCs w:val="22"/>
        </w:rPr>
      </w:pPr>
      <w:r>
        <w:rPr>
          <w:sz w:val="22"/>
          <w:szCs w:val="22"/>
        </w:rPr>
        <w:t xml:space="preserve">In all </w:t>
      </w:r>
      <w:r w:rsidR="00435128">
        <w:rPr>
          <w:sz w:val="22"/>
          <w:szCs w:val="22"/>
        </w:rPr>
        <w:t>cases of</w:t>
      </w:r>
      <w:r>
        <w:rPr>
          <w:sz w:val="22"/>
          <w:szCs w:val="22"/>
        </w:rPr>
        <w:t xml:space="preserve"> attempting resuscitation</w:t>
      </w:r>
      <w:r w:rsidR="006B4D79">
        <w:rPr>
          <w:sz w:val="22"/>
          <w:szCs w:val="22"/>
        </w:rPr>
        <w:t xml:space="preserve">, </w:t>
      </w:r>
      <w:r>
        <w:rPr>
          <w:sz w:val="22"/>
          <w:szCs w:val="22"/>
        </w:rPr>
        <w:t>please continue to follow your local infection control guidelines with regard to PPE use.</w:t>
      </w:r>
    </w:p>
    <w:p w14:paraId="008DE61A" w14:textId="77777777" w:rsidR="00435128" w:rsidRDefault="00435128" w:rsidP="00A33C9F">
      <w:pPr>
        <w:pStyle w:val="CommentText"/>
        <w:jc w:val="both"/>
        <w:rPr>
          <w:sz w:val="22"/>
          <w:szCs w:val="22"/>
        </w:rPr>
      </w:pPr>
    </w:p>
    <w:p w14:paraId="5EC11709" w14:textId="77777777" w:rsidR="00435128" w:rsidRDefault="00435128" w:rsidP="00A33C9F">
      <w:pPr>
        <w:pStyle w:val="CommentText"/>
        <w:jc w:val="both"/>
        <w:rPr>
          <w:sz w:val="22"/>
          <w:szCs w:val="22"/>
        </w:rPr>
      </w:pPr>
      <w:r>
        <w:rPr>
          <w:sz w:val="22"/>
          <w:szCs w:val="22"/>
        </w:rPr>
        <w:t>August 2023</w:t>
      </w:r>
    </w:p>
    <w:p w14:paraId="309D98D3" w14:textId="77777777" w:rsidR="00A33C9F" w:rsidRDefault="00A33C9F" w:rsidP="00A33C9F">
      <w:pPr>
        <w:jc w:val="both"/>
        <w:rPr>
          <w:b/>
          <w:u w:val="single"/>
          <w:lang w:val="en-US"/>
        </w:rPr>
      </w:pPr>
    </w:p>
    <w:p w14:paraId="28FCB2D1" w14:textId="77777777" w:rsidR="00A33C9F" w:rsidRDefault="00A33C9F" w:rsidP="00A33C9F">
      <w:pPr>
        <w:jc w:val="both"/>
        <w:rPr>
          <w:lang w:val="en-US"/>
        </w:rPr>
      </w:pPr>
    </w:p>
    <w:p w14:paraId="0164BF71" w14:textId="77777777" w:rsidR="00C325D7" w:rsidRDefault="00C325D7"/>
    <w:sectPr w:rsidR="00C32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EA0F" w14:textId="77777777" w:rsidR="00265880" w:rsidRDefault="00265880" w:rsidP="00A33C9F">
      <w:pPr>
        <w:spacing w:after="0" w:line="240" w:lineRule="auto"/>
      </w:pPr>
      <w:r>
        <w:separator/>
      </w:r>
    </w:p>
  </w:endnote>
  <w:endnote w:type="continuationSeparator" w:id="0">
    <w:p w14:paraId="514AB050" w14:textId="77777777" w:rsidR="00265880" w:rsidRDefault="00265880" w:rsidP="00A3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E853" w14:textId="77777777" w:rsidR="00265880" w:rsidRDefault="00265880" w:rsidP="00A33C9F">
      <w:pPr>
        <w:spacing w:after="0" w:line="240" w:lineRule="auto"/>
      </w:pPr>
      <w:r>
        <w:separator/>
      </w:r>
    </w:p>
  </w:footnote>
  <w:footnote w:type="continuationSeparator" w:id="0">
    <w:p w14:paraId="0FB8F7AB" w14:textId="77777777" w:rsidR="00265880" w:rsidRDefault="00265880" w:rsidP="00A33C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yNDM1MjcxNzQ0NDdW0lEKTi0uzszPAykwrAUA1YqJTSwAAAA="/>
  </w:docVars>
  <w:rsids>
    <w:rsidRoot w:val="00A33C9F"/>
    <w:rsid w:val="0009591A"/>
    <w:rsid w:val="00265880"/>
    <w:rsid w:val="002E7F5B"/>
    <w:rsid w:val="0037548C"/>
    <w:rsid w:val="00435128"/>
    <w:rsid w:val="00480F61"/>
    <w:rsid w:val="00485EFC"/>
    <w:rsid w:val="00524CFC"/>
    <w:rsid w:val="00556B96"/>
    <w:rsid w:val="006B4D79"/>
    <w:rsid w:val="00A33C9F"/>
    <w:rsid w:val="00AB0846"/>
    <w:rsid w:val="00AE4901"/>
    <w:rsid w:val="00BC0AF4"/>
    <w:rsid w:val="00C325D7"/>
    <w:rsid w:val="00C3374D"/>
    <w:rsid w:val="00DA4F53"/>
    <w:rsid w:val="00FE0884"/>
    <w:rsid w:val="00FF15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AF82"/>
  <w15:chartTrackingRefBased/>
  <w15:docId w15:val="{9D4171F5-E2BA-459D-BB47-EBBB7F56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C9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C9F"/>
  </w:style>
  <w:style w:type="paragraph" w:styleId="Footer">
    <w:name w:val="footer"/>
    <w:basedOn w:val="Normal"/>
    <w:link w:val="FooterChar"/>
    <w:uiPriority w:val="99"/>
    <w:unhideWhenUsed/>
    <w:rsid w:val="00A3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C9F"/>
  </w:style>
  <w:style w:type="paragraph" w:styleId="CommentText">
    <w:name w:val="annotation text"/>
    <w:basedOn w:val="Normal"/>
    <w:link w:val="CommentTextChar"/>
    <w:uiPriority w:val="99"/>
    <w:semiHidden/>
    <w:unhideWhenUsed/>
    <w:rsid w:val="00A33C9F"/>
    <w:pPr>
      <w:spacing w:line="240" w:lineRule="auto"/>
    </w:pPr>
    <w:rPr>
      <w:sz w:val="20"/>
      <w:szCs w:val="20"/>
    </w:rPr>
  </w:style>
  <w:style w:type="character" w:customStyle="1" w:styleId="CommentTextChar">
    <w:name w:val="Comment Text Char"/>
    <w:basedOn w:val="DefaultParagraphFont"/>
    <w:link w:val="CommentText"/>
    <w:uiPriority w:val="99"/>
    <w:semiHidden/>
    <w:rsid w:val="00A33C9F"/>
    <w:rPr>
      <w:sz w:val="20"/>
      <w:szCs w:val="20"/>
    </w:rPr>
  </w:style>
  <w:style w:type="paragraph" w:styleId="Revision">
    <w:name w:val="Revision"/>
    <w:hidden/>
    <w:uiPriority w:val="99"/>
    <w:semiHidden/>
    <w:rsid w:val="00480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Sinnott</dc:creator>
  <cp:keywords/>
  <dc:description/>
  <cp:lastModifiedBy>Brigid Sinnott</cp:lastModifiedBy>
  <cp:revision>3</cp:revision>
  <dcterms:created xsi:type="dcterms:W3CDTF">2023-08-15T14:25:00Z</dcterms:created>
  <dcterms:modified xsi:type="dcterms:W3CDTF">2023-08-15T14:25:00Z</dcterms:modified>
</cp:coreProperties>
</file>