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415C35" w14:textId="7FED9553" w:rsidR="00F555D6" w:rsidRDefault="00F555D6" w:rsidP="00F555D6">
      <w:pPr>
        <w:jc w:val="both"/>
        <w:rPr>
          <w:rFonts w:ascii="Calibri" w:hAnsi="Calibri"/>
          <w:b/>
          <w:bCs/>
          <w:lang w:val="en-IE"/>
        </w:rPr>
      </w:pPr>
      <w:r>
        <w:rPr>
          <w:rFonts w:ascii="Calibri" w:hAnsi="Calibri"/>
          <w:b/>
          <w:bCs/>
          <w:noProof/>
          <w:lang w:val="en-IE" w:eastAsia="en-IE"/>
        </w:rPr>
        <w:drawing>
          <wp:inline distT="0" distB="0" distL="0" distR="0" wp14:anchorId="35B04CA4" wp14:editId="47791196">
            <wp:extent cx="1666673" cy="571500"/>
            <wp:effectExtent l="0" t="0" r="0" b="0"/>
            <wp:docPr id="1" name="Picture 1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HF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1595" cy="580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747B56" w14:textId="77777777" w:rsidR="0027621E" w:rsidRDefault="0027621E" w:rsidP="00F555D6">
      <w:pPr>
        <w:jc w:val="both"/>
        <w:rPr>
          <w:rFonts w:ascii="Calibri" w:hAnsi="Calibri"/>
          <w:b/>
          <w:bCs/>
          <w:lang w:val="en-IE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1"/>
        <w:gridCol w:w="6537"/>
      </w:tblGrid>
      <w:tr w:rsidR="0027621E" w14:paraId="44C08C4E" w14:textId="77777777" w:rsidTr="0027621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4C6F45" w14:textId="77777777" w:rsidR="0027621E" w:rsidRDefault="002762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Job Title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8448" w14:textId="672D0685" w:rsidR="0027621E" w:rsidRDefault="001B619A" w:rsidP="00AB4D2F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 IT </w:t>
            </w:r>
            <w:r w:rsidR="00B61094">
              <w:rPr>
                <w:rFonts w:ascii="Calibri" w:hAnsi="Calibri"/>
                <w:b/>
              </w:rPr>
              <w:t>Technical Support Officer</w:t>
            </w:r>
            <w:r w:rsidR="00111FAD">
              <w:rPr>
                <w:rFonts w:ascii="Calibri" w:hAnsi="Calibri"/>
                <w:b/>
              </w:rPr>
              <w:t>/ Graduate</w:t>
            </w:r>
          </w:p>
        </w:tc>
      </w:tr>
      <w:tr w:rsidR="0027621E" w14:paraId="5D5B8BF3" w14:textId="77777777" w:rsidTr="0027621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3777C" w14:textId="52C28F5A" w:rsidR="0027621E" w:rsidRDefault="002762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Department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BA026" w14:textId="57581676" w:rsidR="0027621E" w:rsidRDefault="00B610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IT Department</w:t>
            </w:r>
          </w:p>
        </w:tc>
      </w:tr>
      <w:tr w:rsidR="0027621E" w14:paraId="08F6F80E" w14:textId="77777777" w:rsidTr="0027621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4C152" w14:textId="109E94C0" w:rsidR="0027621E" w:rsidRDefault="002762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Manager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492AAC" w14:textId="304D5411" w:rsidR="0027621E" w:rsidRDefault="00B6109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IT Manager</w:t>
            </w:r>
          </w:p>
        </w:tc>
      </w:tr>
      <w:tr w:rsidR="0027621E" w14:paraId="6486BF0A" w14:textId="77777777" w:rsidTr="0027621E">
        <w:tc>
          <w:tcPr>
            <w:tcW w:w="2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C939F" w14:textId="57545669" w:rsidR="0027621E" w:rsidRDefault="0027621E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Contract</w:t>
            </w:r>
          </w:p>
        </w:tc>
        <w:tc>
          <w:tcPr>
            <w:tcW w:w="6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8216B" w14:textId="7615E074" w:rsidR="0027621E" w:rsidRPr="00E5755B" w:rsidRDefault="00B61094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/>
              </w:rPr>
              <w:t>Fixed Term Contact 1 year</w:t>
            </w:r>
          </w:p>
        </w:tc>
      </w:tr>
    </w:tbl>
    <w:p w14:paraId="62B3ADD0" w14:textId="77777777" w:rsidR="00F555D6" w:rsidRDefault="00F555D6" w:rsidP="00F555D6">
      <w:pPr>
        <w:jc w:val="both"/>
        <w:rPr>
          <w:rFonts w:ascii="Calibri" w:hAnsi="Calibri"/>
          <w:b/>
          <w:bCs/>
          <w:lang w:val="en-IE"/>
        </w:rPr>
      </w:pPr>
    </w:p>
    <w:p w14:paraId="24F5A85D" w14:textId="446CA23E" w:rsidR="00F555D6" w:rsidRDefault="00F555D6" w:rsidP="00F555D6">
      <w:pPr>
        <w:jc w:val="both"/>
        <w:rPr>
          <w:rFonts w:ascii="Calibri" w:hAnsi="Calibri"/>
          <w:b/>
          <w:bCs/>
          <w:lang w:val="en-IE"/>
        </w:rPr>
      </w:pPr>
      <w:r w:rsidRPr="00A80A5E">
        <w:rPr>
          <w:rFonts w:ascii="Calibri" w:hAnsi="Calibri"/>
          <w:b/>
          <w:bCs/>
          <w:lang w:val="en-IE"/>
        </w:rPr>
        <w:t xml:space="preserve">Who </w:t>
      </w:r>
      <w:r>
        <w:rPr>
          <w:rFonts w:ascii="Calibri" w:hAnsi="Calibri"/>
          <w:b/>
          <w:bCs/>
          <w:lang w:val="en-IE"/>
        </w:rPr>
        <w:t>W</w:t>
      </w:r>
      <w:r w:rsidRPr="00A80A5E">
        <w:rPr>
          <w:rFonts w:ascii="Calibri" w:hAnsi="Calibri"/>
          <w:b/>
          <w:bCs/>
          <w:lang w:val="en-IE"/>
        </w:rPr>
        <w:t xml:space="preserve">e </w:t>
      </w:r>
      <w:r>
        <w:rPr>
          <w:rFonts w:ascii="Calibri" w:hAnsi="Calibri"/>
          <w:b/>
          <w:bCs/>
          <w:lang w:val="en-IE"/>
        </w:rPr>
        <w:t>A</w:t>
      </w:r>
      <w:r w:rsidRPr="00A80A5E">
        <w:rPr>
          <w:rFonts w:ascii="Calibri" w:hAnsi="Calibri"/>
          <w:b/>
          <w:bCs/>
          <w:lang w:val="en-IE"/>
        </w:rPr>
        <w:t>re</w:t>
      </w:r>
    </w:p>
    <w:p w14:paraId="16990F99" w14:textId="77777777" w:rsidR="00D760BC" w:rsidRDefault="00D760BC" w:rsidP="00F555D6">
      <w:pPr>
        <w:jc w:val="both"/>
        <w:rPr>
          <w:rFonts w:ascii="Calibri" w:hAnsi="Calibri"/>
          <w:b/>
          <w:bCs/>
          <w:lang w:val="en-IE"/>
        </w:rPr>
      </w:pPr>
    </w:p>
    <w:p w14:paraId="22381701" w14:textId="77777777" w:rsidR="00F555D6" w:rsidRPr="009D3007" w:rsidRDefault="00F555D6" w:rsidP="00F555D6">
      <w:pPr>
        <w:jc w:val="both"/>
        <w:rPr>
          <w:rFonts w:ascii="Calibri" w:hAnsi="Calibri" w:cs="Calibri"/>
        </w:rPr>
      </w:pPr>
      <w:r w:rsidRPr="009D3007">
        <w:rPr>
          <w:rFonts w:ascii="Calibri" w:hAnsi="Calibri" w:cs="Calibri"/>
          <w:lang w:val="en-IE"/>
        </w:rPr>
        <w:t xml:space="preserve">The Irish Heart Foundation (IHF) is the national charity dedicated to fighting heart disease and stroke. </w:t>
      </w:r>
      <w:r w:rsidRPr="009D3007">
        <w:rPr>
          <w:rFonts w:ascii="Calibri" w:hAnsi="Calibri" w:cs="Calibri"/>
        </w:rPr>
        <w:t xml:space="preserve">Our mission is to play a leading role in improving the cardiovascular health of people living in Ireland, prevent heart disease and stroke, </w:t>
      </w:r>
      <w:r>
        <w:rPr>
          <w:rFonts w:ascii="Calibri" w:hAnsi="Calibri" w:cs="Calibri"/>
        </w:rPr>
        <w:t xml:space="preserve">advocate, </w:t>
      </w:r>
      <w:r w:rsidRPr="009D3007">
        <w:rPr>
          <w:rFonts w:ascii="Calibri" w:hAnsi="Calibri" w:cs="Calibri"/>
        </w:rPr>
        <w:t>save lives and transform recovery</w:t>
      </w:r>
      <w:r>
        <w:rPr>
          <w:rFonts w:ascii="Calibri" w:hAnsi="Calibri" w:cs="Calibri"/>
        </w:rPr>
        <w:t xml:space="preserve">. </w:t>
      </w:r>
    </w:p>
    <w:p w14:paraId="5CD74E2A" w14:textId="77777777" w:rsidR="00F555D6" w:rsidRDefault="00F555D6" w:rsidP="00F555D6">
      <w:pPr>
        <w:jc w:val="both"/>
        <w:rPr>
          <w:rStyle w:val="Strong"/>
          <w:rFonts w:ascii="Calibri" w:hAnsi="Calibri"/>
          <w:b w:val="0"/>
          <w:bCs w:val="0"/>
          <w:lang w:val="en-IE"/>
        </w:rPr>
      </w:pPr>
    </w:p>
    <w:p w14:paraId="4ADE8211" w14:textId="08F829B7" w:rsidR="00F555D6" w:rsidRDefault="00F555D6" w:rsidP="00F555D6">
      <w:pPr>
        <w:jc w:val="both"/>
        <w:rPr>
          <w:rStyle w:val="Strong"/>
          <w:rFonts w:ascii="Calibri" w:hAnsi="Calibri"/>
          <w:lang w:val="en-IE"/>
        </w:rPr>
      </w:pPr>
      <w:r w:rsidRPr="005507F8">
        <w:rPr>
          <w:rStyle w:val="Strong"/>
          <w:rFonts w:ascii="Calibri" w:hAnsi="Calibri"/>
          <w:lang w:val="en-IE"/>
        </w:rPr>
        <w:t>The Opportunity</w:t>
      </w:r>
    </w:p>
    <w:p w14:paraId="33650FBF" w14:textId="77777777" w:rsidR="00D760BC" w:rsidRDefault="00D760BC" w:rsidP="00F555D6">
      <w:pPr>
        <w:jc w:val="both"/>
        <w:rPr>
          <w:rStyle w:val="Strong"/>
          <w:rFonts w:ascii="Calibri" w:hAnsi="Calibri"/>
          <w:lang w:val="en-IE"/>
        </w:rPr>
      </w:pPr>
    </w:p>
    <w:p w14:paraId="507ED640" w14:textId="6894E99F" w:rsidR="001E7525" w:rsidRPr="00B61094" w:rsidRDefault="001E7525" w:rsidP="00F555D6">
      <w:pPr>
        <w:jc w:val="both"/>
        <w:rPr>
          <w:rFonts w:ascii="Calibri" w:hAnsi="Calibri" w:cs="Calibri"/>
          <w:lang w:val="en-IE"/>
        </w:rPr>
      </w:pPr>
      <w:r w:rsidRPr="00B61094">
        <w:rPr>
          <w:rFonts w:ascii="Calibri" w:hAnsi="Calibri" w:cs="Calibri"/>
          <w:lang w:val="en-IE"/>
        </w:rPr>
        <w:t xml:space="preserve">We are looking for a creative, highly motivated, passionate </w:t>
      </w:r>
      <w:r w:rsidR="004F5ED6" w:rsidRPr="00B61094">
        <w:rPr>
          <w:rFonts w:ascii="Calibri" w:hAnsi="Calibri" w:cs="Calibri"/>
          <w:lang w:val="en-IE"/>
        </w:rPr>
        <w:t xml:space="preserve">person </w:t>
      </w:r>
      <w:r w:rsidRPr="00B61094">
        <w:rPr>
          <w:rFonts w:ascii="Calibri" w:hAnsi="Calibri" w:cs="Calibri"/>
          <w:lang w:val="en-IE"/>
        </w:rPr>
        <w:t xml:space="preserve">to join our </w:t>
      </w:r>
      <w:r w:rsidR="00B61094" w:rsidRPr="00B61094">
        <w:rPr>
          <w:rFonts w:ascii="Calibri" w:hAnsi="Calibri" w:cs="Calibri"/>
          <w:lang w:val="en-IE"/>
        </w:rPr>
        <w:t>IT</w:t>
      </w:r>
      <w:r w:rsidR="004B6187" w:rsidRPr="00B61094">
        <w:rPr>
          <w:rFonts w:ascii="Calibri" w:hAnsi="Calibri" w:cs="Calibri"/>
          <w:lang w:val="en-IE"/>
        </w:rPr>
        <w:t xml:space="preserve"> </w:t>
      </w:r>
      <w:r w:rsidRPr="00B61094">
        <w:rPr>
          <w:rFonts w:ascii="Calibri" w:hAnsi="Calibri" w:cs="Calibri"/>
          <w:lang w:val="en-IE"/>
        </w:rPr>
        <w:t>Team. The ideal person will be a</w:t>
      </w:r>
      <w:r w:rsidR="004B6187" w:rsidRPr="00B61094">
        <w:rPr>
          <w:rFonts w:ascii="Calibri" w:hAnsi="Calibri" w:cs="Calibri"/>
          <w:lang w:val="en-IE"/>
        </w:rPr>
        <w:t xml:space="preserve"> </w:t>
      </w:r>
      <w:r w:rsidRPr="00B61094">
        <w:rPr>
          <w:rFonts w:ascii="Calibri" w:hAnsi="Calibri" w:cs="Calibri"/>
          <w:lang w:val="en-IE"/>
        </w:rPr>
        <w:t xml:space="preserve">natural people person who is able to hit the ground running and work with colleagues </w:t>
      </w:r>
      <w:r w:rsidR="004B6187" w:rsidRPr="00B61094">
        <w:rPr>
          <w:rFonts w:ascii="Calibri" w:hAnsi="Calibri" w:cs="Calibri"/>
          <w:lang w:val="en-IE"/>
        </w:rPr>
        <w:t xml:space="preserve">across the Foundation on a range of </w:t>
      </w:r>
      <w:r w:rsidR="00B61094" w:rsidRPr="00B61094">
        <w:rPr>
          <w:rFonts w:ascii="Calibri" w:hAnsi="Calibri" w:cs="Calibri"/>
          <w:lang w:val="en-IE"/>
        </w:rPr>
        <w:t>IT</w:t>
      </w:r>
      <w:r w:rsidR="004B6187" w:rsidRPr="00B61094">
        <w:rPr>
          <w:rFonts w:ascii="Calibri" w:hAnsi="Calibri" w:cs="Calibri"/>
          <w:lang w:val="en-IE"/>
        </w:rPr>
        <w:t xml:space="preserve"> issues with the support of our </w:t>
      </w:r>
      <w:r w:rsidR="00B61094">
        <w:rPr>
          <w:rFonts w:ascii="Calibri" w:hAnsi="Calibri" w:cs="Calibri"/>
          <w:lang w:val="en-IE"/>
        </w:rPr>
        <w:t>IT</w:t>
      </w:r>
      <w:r w:rsidR="004B6187" w:rsidRPr="00B61094">
        <w:rPr>
          <w:rFonts w:ascii="Calibri" w:hAnsi="Calibri" w:cs="Calibri"/>
          <w:lang w:val="en-IE"/>
        </w:rPr>
        <w:t xml:space="preserve"> </w:t>
      </w:r>
      <w:r w:rsidR="00B61094">
        <w:rPr>
          <w:rFonts w:ascii="Calibri" w:hAnsi="Calibri" w:cs="Calibri"/>
          <w:lang w:val="en-IE"/>
        </w:rPr>
        <w:t>Manager</w:t>
      </w:r>
      <w:r w:rsidR="004B6187" w:rsidRPr="00B61094">
        <w:rPr>
          <w:rFonts w:ascii="Calibri" w:hAnsi="Calibri" w:cs="Calibri"/>
          <w:lang w:val="en-IE"/>
        </w:rPr>
        <w:t>.</w:t>
      </w:r>
      <w:r w:rsidR="00656E90" w:rsidRPr="00B61094">
        <w:rPr>
          <w:rFonts w:ascii="Calibri" w:hAnsi="Calibri" w:cs="Calibri"/>
          <w:lang w:val="en-IE"/>
        </w:rPr>
        <w:t xml:space="preserve"> </w:t>
      </w:r>
    </w:p>
    <w:p w14:paraId="4B827525" w14:textId="77777777" w:rsidR="001E7525" w:rsidRPr="00B61094" w:rsidRDefault="001E7525" w:rsidP="00F555D6">
      <w:pPr>
        <w:jc w:val="both"/>
        <w:rPr>
          <w:rFonts w:ascii="Calibri" w:hAnsi="Calibri" w:cs="Calibri"/>
          <w:lang w:val="en-IE"/>
        </w:rPr>
      </w:pPr>
    </w:p>
    <w:p w14:paraId="08126CF6" w14:textId="77777777" w:rsidR="001E7525" w:rsidRPr="00B61094" w:rsidRDefault="001E7525" w:rsidP="001E7525">
      <w:pPr>
        <w:jc w:val="both"/>
        <w:rPr>
          <w:rFonts w:ascii="Calibri" w:hAnsi="Calibri" w:cs="Calibri"/>
          <w:lang w:val="en-IE"/>
        </w:rPr>
      </w:pPr>
    </w:p>
    <w:p w14:paraId="45EAD6E2" w14:textId="77777777" w:rsidR="001E7525" w:rsidRPr="00254F49" w:rsidRDefault="001E7525" w:rsidP="001E7525">
      <w:pPr>
        <w:jc w:val="both"/>
        <w:rPr>
          <w:rFonts w:ascii="Calibri" w:hAnsi="Calibri"/>
          <w:b/>
          <w:bCs/>
          <w:lang w:val="en-IE"/>
        </w:rPr>
      </w:pPr>
      <w:r>
        <w:rPr>
          <w:rFonts w:ascii="Calibri" w:hAnsi="Calibri"/>
          <w:b/>
          <w:bCs/>
          <w:lang w:val="en-IE"/>
        </w:rPr>
        <w:t>The Role</w:t>
      </w:r>
    </w:p>
    <w:p w14:paraId="2ACFA804" w14:textId="77777777" w:rsidR="004B6187" w:rsidRDefault="004B6187" w:rsidP="001E7525">
      <w:pPr>
        <w:shd w:val="clear" w:color="auto" w:fill="FFFFFF"/>
        <w:spacing w:line="336" w:lineRule="atLeast"/>
        <w:rPr>
          <w:rFonts w:ascii="Calibri" w:hAnsi="Calibri"/>
          <w:bCs/>
          <w:lang w:val="en-IE"/>
        </w:rPr>
      </w:pPr>
    </w:p>
    <w:p w14:paraId="55474B15" w14:textId="70DF6B65" w:rsidR="009A4FE3" w:rsidRDefault="004B6187" w:rsidP="00B61094">
      <w:pPr>
        <w:jc w:val="both"/>
        <w:rPr>
          <w:rFonts w:ascii="Calibri" w:hAnsi="Calibri" w:cs="Calibri"/>
          <w:b/>
          <w:lang w:val="en-IE"/>
        </w:rPr>
      </w:pPr>
      <w:r w:rsidRPr="00B61094">
        <w:rPr>
          <w:rFonts w:ascii="Calibri" w:hAnsi="Calibri" w:cs="Calibri"/>
          <w:b/>
          <w:lang w:val="en-IE"/>
        </w:rPr>
        <w:t>Ideally you will be</w:t>
      </w:r>
      <w:r w:rsidR="009A4FE3" w:rsidRPr="00B61094">
        <w:rPr>
          <w:rFonts w:ascii="Calibri" w:hAnsi="Calibri" w:cs="Calibri"/>
          <w:b/>
          <w:lang w:val="en-IE"/>
        </w:rPr>
        <w:t xml:space="preserve">: </w:t>
      </w:r>
      <w:r w:rsidR="009D343A">
        <w:rPr>
          <w:rFonts w:ascii="Calibri" w:hAnsi="Calibri" w:cs="Calibri"/>
          <w:b/>
          <w:lang w:val="en-IE"/>
        </w:rPr>
        <w:t>Assisting the IT manager in overall running of the Department and these tasks will involve the following.</w:t>
      </w:r>
    </w:p>
    <w:p w14:paraId="6D2A65DE" w14:textId="77777777" w:rsidR="009D343A" w:rsidRPr="00B61094" w:rsidRDefault="009D343A" w:rsidP="00B61094">
      <w:pPr>
        <w:jc w:val="both"/>
        <w:rPr>
          <w:rFonts w:ascii="Calibri" w:hAnsi="Calibri" w:cs="Calibri"/>
          <w:b/>
          <w:lang w:val="en-IE"/>
        </w:rPr>
      </w:pPr>
    </w:p>
    <w:p w14:paraId="0A28A39C" w14:textId="3983B05A" w:rsidR="00B61094" w:rsidRPr="00B61094" w:rsidRDefault="00B76AF0" w:rsidP="00B61094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Support the IT manager with</w:t>
      </w:r>
      <w:r w:rsidR="00B61094" w:rsidRPr="00B61094">
        <w:rPr>
          <w:rFonts w:ascii="Calibri" w:hAnsi="Calibri" w:cs="Calibri"/>
          <w:lang w:val="en-IE"/>
        </w:rPr>
        <w:t xml:space="preserve"> contracts and service delivery by 3rd party technology providers  </w:t>
      </w:r>
    </w:p>
    <w:p w14:paraId="54193E8F" w14:textId="395A70AD" w:rsidR="00B61094" w:rsidRPr="00B61094" w:rsidRDefault="00B76AF0" w:rsidP="00B61094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S</w:t>
      </w:r>
      <w:r w:rsidR="00B61094" w:rsidRPr="00B61094">
        <w:rPr>
          <w:rFonts w:ascii="Calibri" w:hAnsi="Calibri" w:cs="Calibri"/>
          <w:lang w:val="en-IE"/>
        </w:rPr>
        <w:t>upport service provision to hybrid working staff (remote and office based)</w:t>
      </w:r>
    </w:p>
    <w:p w14:paraId="6781D834" w14:textId="77777777" w:rsidR="00B61094" w:rsidRPr="00B61094" w:rsidRDefault="00B61094" w:rsidP="00B61094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 w:rsidRPr="00B61094">
        <w:rPr>
          <w:rFonts w:ascii="Calibri" w:hAnsi="Calibri" w:cs="Calibri"/>
          <w:lang w:val="en-IE"/>
        </w:rPr>
        <w:t>Analysis of call logs in order to discover any underlying issues or trends.</w:t>
      </w:r>
    </w:p>
    <w:p w14:paraId="7B501E13" w14:textId="77777777" w:rsidR="00B61094" w:rsidRPr="00B61094" w:rsidRDefault="00B61094" w:rsidP="00B61094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 w:rsidRPr="00B61094">
        <w:rPr>
          <w:rFonts w:ascii="Calibri" w:hAnsi="Calibri" w:cs="Calibri"/>
          <w:lang w:val="en-IE"/>
        </w:rPr>
        <w:t>Prioritise &amp; Respond to calls in a timely fashion.</w:t>
      </w:r>
    </w:p>
    <w:p w14:paraId="4B9EC147" w14:textId="13E34BAD" w:rsidR="00B61094" w:rsidRPr="00B61094" w:rsidRDefault="00B76AF0" w:rsidP="00B61094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>T</w:t>
      </w:r>
      <w:r w:rsidR="00B61094" w:rsidRPr="00B61094">
        <w:rPr>
          <w:rFonts w:ascii="Calibri" w:hAnsi="Calibri" w:cs="Calibri"/>
          <w:lang w:val="en-IE"/>
        </w:rPr>
        <w:t>alk staff through a series of actions, either face-to-face or over the phone, to help set up systems or resolve issues</w:t>
      </w:r>
    </w:p>
    <w:p w14:paraId="74EA9671" w14:textId="07C11438" w:rsidR="00B61094" w:rsidRPr="00B76AF0" w:rsidRDefault="00B76AF0" w:rsidP="0096301C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 w:rsidRPr="00B76AF0">
        <w:rPr>
          <w:rFonts w:ascii="Calibri" w:hAnsi="Calibri" w:cs="Calibri"/>
          <w:lang w:val="en-IE"/>
        </w:rPr>
        <w:t>S</w:t>
      </w:r>
      <w:r w:rsidR="00B61094" w:rsidRPr="00B76AF0">
        <w:rPr>
          <w:rFonts w:ascii="Calibri" w:hAnsi="Calibri" w:cs="Calibri"/>
          <w:lang w:val="en-IE"/>
        </w:rPr>
        <w:t>et up new users' accounts and profiles and deal with password issues</w:t>
      </w:r>
    </w:p>
    <w:p w14:paraId="18F00C97" w14:textId="77777777" w:rsidR="00B61094" w:rsidRPr="00B61094" w:rsidRDefault="00B61094" w:rsidP="00B61094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 w:rsidRPr="00B61094">
        <w:rPr>
          <w:rFonts w:ascii="Calibri" w:hAnsi="Calibri" w:cs="Calibri"/>
          <w:lang w:val="en-IE"/>
        </w:rPr>
        <w:t xml:space="preserve">Support and contribute to IT plans, policies and procedures.  </w:t>
      </w:r>
    </w:p>
    <w:p w14:paraId="67A8B9A4" w14:textId="24BAE77B" w:rsidR="00B61094" w:rsidRPr="009D343A" w:rsidRDefault="009D343A" w:rsidP="00266066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 w:rsidRPr="009D343A">
        <w:rPr>
          <w:rFonts w:ascii="Calibri" w:hAnsi="Calibri" w:cs="Calibri"/>
          <w:lang w:val="en-IE"/>
        </w:rPr>
        <w:t xml:space="preserve">Support </w:t>
      </w:r>
      <w:r w:rsidR="00B61094" w:rsidRPr="009D343A">
        <w:rPr>
          <w:rFonts w:ascii="Calibri" w:hAnsi="Calibri" w:cs="Calibri"/>
          <w:lang w:val="en-IE"/>
        </w:rPr>
        <w:t>maintain procedural documentation and relevant reports</w:t>
      </w:r>
    </w:p>
    <w:p w14:paraId="4EE6AC02" w14:textId="77777777" w:rsidR="00B61094" w:rsidRPr="00B61094" w:rsidRDefault="00B61094" w:rsidP="00B61094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 w:rsidRPr="00B61094">
        <w:rPr>
          <w:rFonts w:ascii="Calibri" w:hAnsi="Calibri" w:cs="Calibri"/>
          <w:lang w:val="en-IE"/>
        </w:rPr>
        <w:t>Input and assist with the IHF’s Digital Transformation project</w:t>
      </w:r>
    </w:p>
    <w:p w14:paraId="0261A3FE" w14:textId="77777777" w:rsidR="00B61094" w:rsidRPr="00B61094" w:rsidRDefault="00B61094" w:rsidP="00B61094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 w:rsidRPr="00B61094">
        <w:rPr>
          <w:rFonts w:ascii="Calibri" w:hAnsi="Calibri" w:cs="Calibri"/>
          <w:lang w:val="en-IE"/>
        </w:rPr>
        <w:t>Undertake other appropriate duties assigned by the IT Manager</w:t>
      </w:r>
    </w:p>
    <w:p w14:paraId="1EAB46DE" w14:textId="2A0E5194" w:rsidR="00AB4D2F" w:rsidRPr="00B61094" w:rsidRDefault="00AB4D2F" w:rsidP="00B61094">
      <w:pPr>
        <w:jc w:val="both"/>
        <w:rPr>
          <w:rFonts w:ascii="Calibri" w:hAnsi="Calibri" w:cs="Calibri"/>
          <w:lang w:val="en-IE"/>
        </w:rPr>
      </w:pPr>
    </w:p>
    <w:p w14:paraId="0FB7939E" w14:textId="314F2C1B" w:rsidR="00D4441C" w:rsidRDefault="00D4441C" w:rsidP="008F5B5A">
      <w:pPr>
        <w:jc w:val="both"/>
        <w:rPr>
          <w:rStyle w:val="Strong"/>
          <w:rFonts w:ascii="Calibri" w:hAnsi="Calibri"/>
          <w:b w:val="0"/>
          <w:bCs w:val="0"/>
          <w:sz w:val="22"/>
          <w:szCs w:val="22"/>
          <w:lang w:val="en-IE"/>
        </w:rPr>
      </w:pPr>
    </w:p>
    <w:p w14:paraId="455BDA28" w14:textId="77777777" w:rsidR="009D343A" w:rsidRDefault="009D343A" w:rsidP="008F5B5A">
      <w:pPr>
        <w:jc w:val="both"/>
        <w:rPr>
          <w:rStyle w:val="Strong"/>
          <w:rFonts w:ascii="Calibri" w:hAnsi="Calibri"/>
          <w:b w:val="0"/>
          <w:bCs w:val="0"/>
          <w:sz w:val="22"/>
          <w:szCs w:val="22"/>
          <w:lang w:val="en-IE"/>
        </w:rPr>
      </w:pPr>
    </w:p>
    <w:p w14:paraId="7576B2B9" w14:textId="161B30C1" w:rsidR="00F732AF" w:rsidRDefault="00F732AF" w:rsidP="00507CBE">
      <w:pPr>
        <w:pStyle w:val="ListParagraph"/>
        <w:jc w:val="both"/>
        <w:rPr>
          <w:rFonts w:ascii="Calibri" w:hAnsi="Calibri"/>
        </w:rPr>
      </w:pPr>
    </w:p>
    <w:p w14:paraId="2C2A0733" w14:textId="77777777" w:rsidR="009D343A" w:rsidRPr="00C8090A" w:rsidRDefault="009D343A" w:rsidP="00507CBE">
      <w:pPr>
        <w:pStyle w:val="ListParagraph"/>
        <w:jc w:val="both"/>
        <w:rPr>
          <w:rFonts w:ascii="Calibri" w:hAnsi="Calibri"/>
        </w:rPr>
      </w:pPr>
    </w:p>
    <w:p w14:paraId="5E62E7E9" w14:textId="1367B7A7" w:rsidR="00040E59" w:rsidRPr="00157B43" w:rsidRDefault="00F555D6" w:rsidP="00157B43">
      <w:pPr>
        <w:pStyle w:val="NormalWeb"/>
        <w:shd w:val="clear" w:color="auto" w:fill="FFFFFF"/>
        <w:spacing w:before="0" w:beforeAutospacing="0" w:after="0" w:afterAutospacing="0" w:line="396" w:lineRule="atLeast"/>
        <w:rPr>
          <w:rFonts w:ascii="Calibri" w:hAnsi="Calibri"/>
          <w:b/>
          <w:bCs/>
          <w:lang w:eastAsia="en-US"/>
        </w:rPr>
      </w:pPr>
      <w:r w:rsidRPr="00C8090A">
        <w:rPr>
          <w:rFonts w:ascii="Calibri" w:hAnsi="Calibri"/>
          <w:b/>
          <w:bCs/>
          <w:lang w:eastAsia="en-US"/>
        </w:rPr>
        <w:lastRenderedPageBreak/>
        <w:t>Skills and Experience Required</w:t>
      </w:r>
    </w:p>
    <w:p w14:paraId="15D4D828" w14:textId="7815FCC8" w:rsidR="00AB6687" w:rsidRDefault="00AB6687" w:rsidP="00B61094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 w:rsidRPr="00B61094">
        <w:rPr>
          <w:rFonts w:ascii="Calibri" w:hAnsi="Calibri" w:cs="Calibri"/>
          <w:lang w:val="en-IE"/>
        </w:rPr>
        <w:t xml:space="preserve">Minimum </w:t>
      </w:r>
      <w:r w:rsidR="00040E59" w:rsidRPr="00B61094">
        <w:rPr>
          <w:rFonts w:ascii="Calibri" w:hAnsi="Calibri" w:cs="Calibri"/>
          <w:lang w:val="en-IE"/>
        </w:rPr>
        <w:t xml:space="preserve">of </w:t>
      </w:r>
      <w:r w:rsidR="00B61094">
        <w:rPr>
          <w:rFonts w:ascii="Calibri" w:hAnsi="Calibri" w:cs="Calibri"/>
          <w:lang w:val="en-IE"/>
        </w:rPr>
        <w:t>1-3</w:t>
      </w:r>
      <w:r w:rsidR="00501D31" w:rsidRPr="00B61094">
        <w:rPr>
          <w:rFonts w:ascii="Calibri" w:hAnsi="Calibri" w:cs="Calibri"/>
          <w:lang w:val="en-IE"/>
        </w:rPr>
        <w:t xml:space="preserve"> </w:t>
      </w:r>
      <w:r w:rsidR="00040E59" w:rsidRPr="00B61094">
        <w:rPr>
          <w:rFonts w:ascii="Calibri" w:hAnsi="Calibri" w:cs="Calibri"/>
          <w:lang w:val="en-IE"/>
        </w:rPr>
        <w:t xml:space="preserve">years’ experience </w:t>
      </w:r>
      <w:r w:rsidRPr="00B61094">
        <w:rPr>
          <w:rFonts w:ascii="Calibri" w:hAnsi="Calibri" w:cs="Calibri"/>
          <w:lang w:val="en-IE"/>
        </w:rPr>
        <w:t xml:space="preserve">in a similar role </w:t>
      </w:r>
    </w:p>
    <w:p w14:paraId="7E8F8AA0" w14:textId="2A0B7F30" w:rsidR="009D343A" w:rsidRPr="00B61094" w:rsidRDefault="009D343A" w:rsidP="00B61094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>
        <w:rPr>
          <w:rFonts w:ascii="Calibri" w:hAnsi="Calibri" w:cs="Calibri"/>
          <w:lang w:val="en-IE"/>
        </w:rPr>
        <w:t xml:space="preserve">If an IT Graduate no work experience is required </w:t>
      </w:r>
    </w:p>
    <w:p w14:paraId="5AEA2DF1" w14:textId="59E685D2" w:rsidR="00B61094" w:rsidRPr="00B61094" w:rsidRDefault="00B61094" w:rsidP="00B61094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 w:rsidRPr="00B61094">
        <w:rPr>
          <w:rFonts w:ascii="Calibri" w:hAnsi="Calibri" w:cs="Calibri"/>
          <w:lang w:val="en-IE"/>
        </w:rPr>
        <w:t>Self -starter with initiative</w:t>
      </w:r>
    </w:p>
    <w:p w14:paraId="413F3067" w14:textId="77777777" w:rsidR="00B61094" w:rsidRPr="00B61094" w:rsidRDefault="00B61094" w:rsidP="00B61094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 w:rsidRPr="00B61094">
        <w:rPr>
          <w:rFonts w:ascii="Calibri" w:hAnsi="Calibri" w:cs="Calibri"/>
          <w:lang w:val="en-IE"/>
        </w:rPr>
        <w:t>Ability to explain technical concepts to non-technical staff</w:t>
      </w:r>
    </w:p>
    <w:p w14:paraId="19C957E9" w14:textId="3030BA3B" w:rsidR="00F555D6" w:rsidRPr="00B61094" w:rsidRDefault="00B61094" w:rsidP="00B61094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 w:rsidRPr="00B61094">
        <w:rPr>
          <w:rFonts w:ascii="Calibri" w:hAnsi="Calibri" w:cs="Calibri"/>
          <w:lang w:val="en-IE"/>
        </w:rPr>
        <w:t>Good customer relationship skills</w:t>
      </w:r>
    </w:p>
    <w:p w14:paraId="36998CAE" w14:textId="77777777" w:rsidR="00482EDA" w:rsidRPr="00B61094" w:rsidRDefault="00482EDA" w:rsidP="00B61094">
      <w:pPr>
        <w:pStyle w:val="ListParagraph"/>
        <w:jc w:val="both"/>
        <w:rPr>
          <w:rFonts w:ascii="Calibri" w:hAnsi="Calibri" w:cs="Calibri"/>
          <w:lang w:val="en-IE"/>
        </w:rPr>
      </w:pPr>
    </w:p>
    <w:p w14:paraId="76783D23" w14:textId="44D83C99" w:rsidR="00F555D6" w:rsidRPr="00C8090A" w:rsidRDefault="00F555D6" w:rsidP="00F555D6">
      <w:pPr>
        <w:rPr>
          <w:rFonts w:ascii="Calibri" w:hAnsi="Calibri"/>
          <w:b/>
          <w:lang w:val="en-IE"/>
        </w:rPr>
      </w:pPr>
      <w:r w:rsidRPr="00C8090A">
        <w:rPr>
          <w:rFonts w:ascii="Calibri" w:hAnsi="Calibri"/>
          <w:b/>
          <w:lang w:val="en-IE"/>
        </w:rPr>
        <w:t xml:space="preserve">Desirable </w:t>
      </w:r>
    </w:p>
    <w:p w14:paraId="111A347B" w14:textId="0F675C16" w:rsidR="003346CC" w:rsidRPr="00B61094" w:rsidRDefault="003346CC" w:rsidP="00B61094">
      <w:pPr>
        <w:pStyle w:val="ListParagraph"/>
        <w:jc w:val="both"/>
        <w:rPr>
          <w:rFonts w:ascii="Calibri" w:hAnsi="Calibri" w:cs="Calibri"/>
          <w:lang w:val="en-IE"/>
        </w:rPr>
      </w:pPr>
    </w:p>
    <w:p w14:paraId="25E8E925" w14:textId="2614693C" w:rsidR="009D343A" w:rsidRPr="009D343A" w:rsidRDefault="00B61094" w:rsidP="00490B92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 w:rsidRPr="009D343A">
        <w:rPr>
          <w:rFonts w:ascii="Calibri" w:hAnsi="Calibri" w:cs="Calibri"/>
          <w:lang w:val="en-IE"/>
        </w:rPr>
        <w:t>Proven experience in a technical support role</w:t>
      </w:r>
    </w:p>
    <w:p w14:paraId="251A778F" w14:textId="77777777" w:rsidR="00B61094" w:rsidRPr="00B61094" w:rsidRDefault="00B61094" w:rsidP="00B61094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 w:rsidRPr="00B61094">
        <w:rPr>
          <w:rFonts w:ascii="Calibri" w:hAnsi="Calibri" w:cs="Calibri"/>
          <w:lang w:val="en-IE"/>
        </w:rPr>
        <w:t>3rd level qualification or equivalent Microsoft certification. Apprenticeship experience also considered.</w:t>
      </w:r>
    </w:p>
    <w:p w14:paraId="036978FA" w14:textId="77777777" w:rsidR="00B61094" w:rsidRPr="00B61094" w:rsidRDefault="00B61094" w:rsidP="00B61094">
      <w:pPr>
        <w:pStyle w:val="ListParagraph"/>
        <w:numPr>
          <w:ilvl w:val="0"/>
          <w:numId w:val="14"/>
        </w:numPr>
        <w:jc w:val="both"/>
        <w:rPr>
          <w:rFonts w:ascii="Calibri" w:hAnsi="Calibri" w:cs="Calibri"/>
          <w:lang w:val="en-IE"/>
        </w:rPr>
      </w:pPr>
      <w:r w:rsidRPr="00B61094">
        <w:rPr>
          <w:rFonts w:ascii="Calibri" w:hAnsi="Calibri" w:cs="Calibri"/>
          <w:lang w:val="en-IE"/>
        </w:rPr>
        <w:t>PRINCE II or equivalent PM methodology</w:t>
      </w:r>
    </w:p>
    <w:p w14:paraId="0052C200" w14:textId="77777777" w:rsidR="00B61094" w:rsidRPr="00B61094" w:rsidRDefault="00B61094" w:rsidP="00B61094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val="en-IE"/>
        </w:rPr>
      </w:pPr>
    </w:p>
    <w:p w14:paraId="0B447211" w14:textId="77777777" w:rsidR="00B61094" w:rsidRPr="009D02E2" w:rsidRDefault="00B61094" w:rsidP="009A60D0">
      <w:pPr>
        <w:jc w:val="both"/>
        <w:rPr>
          <w:rFonts w:ascii="Calibri" w:hAnsi="Calibri"/>
          <w:lang w:val="en-IE"/>
        </w:rPr>
      </w:pPr>
    </w:p>
    <w:p w14:paraId="346B52CB" w14:textId="09088C57" w:rsidR="009A60D0" w:rsidRPr="00F55BF7" w:rsidRDefault="009A60D0" w:rsidP="009A60D0">
      <w:pPr>
        <w:jc w:val="both"/>
        <w:rPr>
          <w:rFonts w:ascii="Calibri" w:hAnsi="Calibri"/>
          <w:b/>
          <w:bCs/>
        </w:rPr>
      </w:pPr>
      <w:r w:rsidRPr="00F55BF7">
        <w:rPr>
          <w:rFonts w:ascii="Calibri" w:hAnsi="Calibri"/>
          <w:b/>
          <w:bCs/>
        </w:rPr>
        <w:t xml:space="preserve">Details of Role and Application process </w:t>
      </w:r>
    </w:p>
    <w:p w14:paraId="7D933D9F" w14:textId="77777777" w:rsidR="009A60D0" w:rsidRPr="009A60D0" w:rsidRDefault="009A60D0" w:rsidP="009A60D0">
      <w:pPr>
        <w:jc w:val="both"/>
        <w:rPr>
          <w:rFonts w:ascii="Calibri" w:hAnsi="Calibri"/>
        </w:rPr>
      </w:pPr>
    </w:p>
    <w:p w14:paraId="72B02931" w14:textId="53F2BC6F" w:rsidR="009A60D0" w:rsidRDefault="009A60D0" w:rsidP="009A60D0">
      <w:pPr>
        <w:jc w:val="both"/>
        <w:rPr>
          <w:rFonts w:ascii="Calibri" w:hAnsi="Calibri"/>
        </w:rPr>
      </w:pPr>
      <w:r w:rsidRPr="009A60D0">
        <w:rPr>
          <w:rFonts w:ascii="Calibri" w:hAnsi="Calibri"/>
        </w:rPr>
        <w:t xml:space="preserve">This is </w:t>
      </w:r>
      <w:r w:rsidR="00B61094">
        <w:rPr>
          <w:rFonts w:ascii="Calibri" w:hAnsi="Calibri"/>
        </w:rPr>
        <w:t>a one- year fixed term contract</w:t>
      </w:r>
      <w:r w:rsidRPr="009A60D0">
        <w:rPr>
          <w:rFonts w:ascii="Calibri" w:hAnsi="Calibri"/>
        </w:rPr>
        <w:t>, Monday to Friday</w:t>
      </w:r>
      <w:r w:rsidR="00501D31">
        <w:rPr>
          <w:rFonts w:ascii="Calibri" w:hAnsi="Calibri"/>
        </w:rPr>
        <w:t>.</w:t>
      </w:r>
      <w:r>
        <w:rPr>
          <w:rFonts w:ascii="Calibri" w:hAnsi="Calibri"/>
        </w:rPr>
        <w:t xml:space="preserve"> </w:t>
      </w:r>
      <w:r w:rsidRPr="009A60D0">
        <w:rPr>
          <w:rFonts w:ascii="Calibri" w:hAnsi="Calibri"/>
        </w:rPr>
        <w:t xml:space="preserve">The role is based in the Irish Heart Foundation’s offices in Rathmines, Dublin. Currently staff are working </w:t>
      </w:r>
      <w:r w:rsidR="00F55BF7" w:rsidRPr="009A60D0">
        <w:rPr>
          <w:rFonts w:ascii="Calibri" w:hAnsi="Calibri"/>
        </w:rPr>
        <w:t>remotely,</w:t>
      </w:r>
      <w:r w:rsidRPr="009A60D0">
        <w:rPr>
          <w:rFonts w:ascii="Calibri" w:hAnsi="Calibri"/>
        </w:rPr>
        <w:t xml:space="preserve"> and the successful candidate will be supported to work remotely initially according to public health guidelines. </w:t>
      </w:r>
    </w:p>
    <w:p w14:paraId="269AB22F" w14:textId="24A7B118" w:rsidR="009A60D0" w:rsidRDefault="009A60D0" w:rsidP="009A60D0">
      <w:pPr>
        <w:jc w:val="both"/>
        <w:rPr>
          <w:rFonts w:ascii="Calibri" w:hAnsi="Calibri"/>
        </w:rPr>
      </w:pPr>
    </w:p>
    <w:p w14:paraId="04928BCF" w14:textId="77777777" w:rsidR="009D02E2" w:rsidRDefault="009D02E2" w:rsidP="009D02E2">
      <w:pPr>
        <w:jc w:val="both"/>
        <w:rPr>
          <w:rFonts w:ascii="Calibri" w:hAnsi="Calibri"/>
        </w:rPr>
      </w:pPr>
      <w:r w:rsidRPr="00485621">
        <w:rPr>
          <w:rFonts w:ascii="Calibri" w:hAnsi="Calibri"/>
        </w:rPr>
        <w:t>The above is a guide to the nature of the work required. It is not wholly comprehensive or restrictive. This job description will be reviewed in line with business needs.</w:t>
      </w:r>
    </w:p>
    <w:p w14:paraId="5041BA3D" w14:textId="77777777" w:rsidR="009D02E2" w:rsidRDefault="009D02E2" w:rsidP="009A60D0">
      <w:pPr>
        <w:jc w:val="both"/>
        <w:rPr>
          <w:rFonts w:ascii="Calibri" w:hAnsi="Calibri"/>
        </w:rPr>
      </w:pPr>
    </w:p>
    <w:p w14:paraId="3467239E" w14:textId="0497D5EE" w:rsidR="009A60D0" w:rsidRDefault="009A60D0" w:rsidP="009A60D0">
      <w:pPr>
        <w:jc w:val="both"/>
        <w:rPr>
          <w:rFonts w:ascii="Calibri" w:hAnsi="Calibri"/>
        </w:rPr>
      </w:pPr>
      <w:r w:rsidRPr="009A60D0">
        <w:rPr>
          <w:rFonts w:ascii="Calibri" w:hAnsi="Calibri"/>
        </w:rPr>
        <w:t>To apply please provide an up-to-date curriculum vitae and</w:t>
      </w:r>
      <w:r w:rsidR="00F55BF7">
        <w:rPr>
          <w:rFonts w:ascii="Calibri" w:hAnsi="Calibri"/>
        </w:rPr>
        <w:t xml:space="preserve"> a</w:t>
      </w:r>
      <w:r w:rsidRPr="009A60D0">
        <w:rPr>
          <w:rFonts w:ascii="Calibri" w:hAnsi="Calibri"/>
        </w:rPr>
        <w:t xml:space="preserve"> cover letter outlining how you suit the post by email to Siobhan Browne, HR Consultant Email: </w:t>
      </w:r>
      <w:hyperlink r:id="rId7" w:history="1">
        <w:r w:rsidRPr="006C0D81">
          <w:rPr>
            <w:rStyle w:val="Hyperlink"/>
            <w:rFonts w:ascii="Calibri" w:hAnsi="Calibri"/>
          </w:rPr>
          <w:t>hr@irishheart.ie</w:t>
        </w:r>
      </w:hyperlink>
      <w:r w:rsidRPr="009A60D0">
        <w:rPr>
          <w:rFonts w:ascii="Calibri" w:hAnsi="Calibri"/>
        </w:rPr>
        <w:t xml:space="preserve"> </w:t>
      </w:r>
    </w:p>
    <w:p w14:paraId="43BB2BC2" w14:textId="77777777" w:rsidR="009A60D0" w:rsidRDefault="009A60D0" w:rsidP="009A60D0">
      <w:pPr>
        <w:jc w:val="both"/>
        <w:rPr>
          <w:rFonts w:ascii="Calibri" w:hAnsi="Calibri"/>
        </w:rPr>
      </w:pPr>
    </w:p>
    <w:p w14:paraId="14B53238" w14:textId="35CAE227" w:rsidR="009A60D0" w:rsidRPr="00205DBD" w:rsidRDefault="009A60D0" w:rsidP="009A60D0">
      <w:pPr>
        <w:jc w:val="both"/>
        <w:rPr>
          <w:rFonts w:ascii="Calibri" w:hAnsi="Calibri"/>
          <w:b/>
          <w:bCs/>
        </w:rPr>
      </w:pPr>
      <w:r w:rsidRPr="009A60D0">
        <w:rPr>
          <w:rFonts w:ascii="Calibri" w:hAnsi="Calibri"/>
        </w:rPr>
        <w:t xml:space="preserve">The closing date for this position is </w:t>
      </w:r>
      <w:r w:rsidR="00E13FBB">
        <w:rPr>
          <w:rFonts w:ascii="Calibri" w:hAnsi="Calibri"/>
        </w:rPr>
        <w:t xml:space="preserve"> </w:t>
      </w:r>
      <w:r w:rsidR="00E13FBB" w:rsidRPr="00205DBD">
        <w:rPr>
          <w:rFonts w:ascii="Calibri" w:hAnsi="Calibri"/>
          <w:b/>
          <w:bCs/>
        </w:rPr>
        <w:t xml:space="preserve">Friday </w:t>
      </w:r>
      <w:r w:rsidR="00501D31">
        <w:rPr>
          <w:rFonts w:ascii="Calibri" w:hAnsi="Calibri"/>
          <w:b/>
          <w:bCs/>
        </w:rPr>
        <w:t>January 28</w:t>
      </w:r>
      <w:r w:rsidR="00501D31" w:rsidRPr="00501D31">
        <w:rPr>
          <w:rFonts w:ascii="Calibri" w:hAnsi="Calibri"/>
          <w:b/>
          <w:bCs/>
          <w:vertAlign w:val="superscript"/>
        </w:rPr>
        <w:t>th</w:t>
      </w:r>
      <w:r w:rsidR="00501D31">
        <w:rPr>
          <w:rFonts w:ascii="Calibri" w:hAnsi="Calibri"/>
          <w:b/>
          <w:bCs/>
        </w:rPr>
        <w:t xml:space="preserve"> </w:t>
      </w:r>
      <w:r w:rsidR="00E13FBB" w:rsidRPr="00205DBD">
        <w:rPr>
          <w:rFonts w:ascii="Calibri" w:hAnsi="Calibri"/>
          <w:b/>
          <w:bCs/>
        </w:rPr>
        <w:t>at 5pm.</w:t>
      </w:r>
    </w:p>
    <w:p w14:paraId="6C36C6E3" w14:textId="77777777" w:rsidR="009A60D0" w:rsidRPr="00205DBD" w:rsidRDefault="009A60D0" w:rsidP="009A60D0">
      <w:pPr>
        <w:jc w:val="both"/>
        <w:rPr>
          <w:rFonts w:ascii="Calibri" w:hAnsi="Calibri"/>
          <w:b/>
          <w:bCs/>
        </w:rPr>
      </w:pPr>
    </w:p>
    <w:p w14:paraId="4D7E17C5" w14:textId="3EEE0B73" w:rsidR="00F555D6" w:rsidRDefault="009A60D0" w:rsidP="00B61094">
      <w:pPr>
        <w:jc w:val="both"/>
      </w:pPr>
      <w:r w:rsidRPr="009A60D0">
        <w:rPr>
          <w:rFonts w:ascii="Calibri" w:hAnsi="Calibri"/>
        </w:rPr>
        <w:t xml:space="preserve"> The Irish Heart Foundation is an equal opportunities employer. The Irish Heart Foundation has a no smoking policy. Employees are not permitted to smoke whilst undertaking any duties on behalf of the Foundation.</w:t>
      </w:r>
    </w:p>
    <w:p w14:paraId="076F6AF8" w14:textId="3AAAE1BF" w:rsidR="00F555D6" w:rsidRDefault="00F555D6"/>
    <w:sectPr w:rsidR="00F555D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2C8B"/>
    <w:multiLevelType w:val="hybridMultilevel"/>
    <w:tmpl w:val="12D0025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50A7"/>
    <w:multiLevelType w:val="hybridMultilevel"/>
    <w:tmpl w:val="1FDCA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E41C2"/>
    <w:multiLevelType w:val="hybridMultilevel"/>
    <w:tmpl w:val="D938C75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3" w15:restartNumberingAfterBreak="0">
    <w:nsid w:val="2AC16ADC"/>
    <w:multiLevelType w:val="hybridMultilevel"/>
    <w:tmpl w:val="B0124E6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1F1160"/>
    <w:multiLevelType w:val="hybridMultilevel"/>
    <w:tmpl w:val="AC1670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436069C6"/>
    <w:multiLevelType w:val="hybridMultilevel"/>
    <w:tmpl w:val="3FCA8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030188"/>
    <w:multiLevelType w:val="hybridMultilevel"/>
    <w:tmpl w:val="C44874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FC33B55"/>
    <w:multiLevelType w:val="multilevel"/>
    <w:tmpl w:val="FD0E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1AE4241"/>
    <w:multiLevelType w:val="hybridMultilevel"/>
    <w:tmpl w:val="F27AE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8E7C71"/>
    <w:multiLevelType w:val="multilevel"/>
    <w:tmpl w:val="7C3A5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1D552B4"/>
    <w:multiLevelType w:val="hybridMultilevel"/>
    <w:tmpl w:val="2D882C38"/>
    <w:lvl w:ilvl="0" w:tplc="1F8CC3F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B969B0"/>
    <w:multiLevelType w:val="multilevel"/>
    <w:tmpl w:val="8432D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6DC17EA"/>
    <w:multiLevelType w:val="hybridMultilevel"/>
    <w:tmpl w:val="62861CE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931E81"/>
    <w:multiLevelType w:val="hybridMultilevel"/>
    <w:tmpl w:val="DBDAF90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A60D5C"/>
    <w:multiLevelType w:val="hybridMultilevel"/>
    <w:tmpl w:val="4872BB8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F30F0B"/>
    <w:multiLevelType w:val="multilevel"/>
    <w:tmpl w:val="78E690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11"/>
  </w:num>
  <w:num w:numId="8">
    <w:abstractNumId w:val="14"/>
  </w:num>
  <w:num w:numId="9">
    <w:abstractNumId w:val="9"/>
  </w:num>
  <w:num w:numId="10">
    <w:abstractNumId w:val="7"/>
  </w:num>
  <w:num w:numId="11">
    <w:abstractNumId w:val="15"/>
  </w:num>
  <w:num w:numId="12">
    <w:abstractNumId w:val="10"/>
  </w:num>
  <w:num w:numId="13">
    <w:abstractNumId w:val="0"/>
  </w:num>
  <w:num w:numId="14">
    <w:abstractNumId w:val="12"/>
  </w:num>
  <w:num w:numId="15">
    <w:abstractNumId w:val="13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5D6"/>
    <w:rsid w:val="00013049"/>
    <w:rsid w:val="00040E59"/>
    <w:rsid w:val="00111FAD"/>
    <w:rsid w:val="00137BD7"/>
    <w:rsid w:val="00157B43"/>
    <w:rsid w:val="00171809"/>
    <w:rsid w:val="001B619A"/>
    <w:rsid w:val="001D2B0A"/>
    <w:rsid w:val="001E5F06"/>
    <w:rsid w:val="001E7525"/>
    <w:rsid w:val="001F71F2"/>
    <w:rsid w:val="00205DBD"/>
    <w:rsid w:val="0027621E"/>
    <w:rsid w:val="00294151"/>
    <w:rsid w:val="003346CC"/>
    <w:rsid w:val="003D2CDE"/>
    <w:rsid w:val="00424543"/>
    <w:rsid w:val="00432869"/>
    <w:rsid w:val="00432B18"/>
    <w:rsid w:val="00470969"/>
    <w:rsid w:val="00482EDA"/>
    <w:rsid w:val="00485621"/>
    <w:rsid w:val="00497315"/>
    <w:rsid w:val="004B6187"/>
    <w:rsid w:val="004F3E04"/>
    <w:rsid w:val="004F5ED6"/>
    <w:rsid w:val="00501D31"/>
    <w:rsid w:val="00507CBE"/>
    <w:rsid w:val="00544491"/>
    <w:rsid w:val="00656E90"/>
    <w:rsid w:val="008C6B97"/>
    <w:rsid w:val="008F5B5A"/>
    <w:rsid w:val="009033C2"/>
    <w:rsid w:val="00946935"/>
    <w:rsid w:val="009A4FE3"/>
    <w:rsid w:val="009A60D0"/>
    <w:rsid w:val="009C19B9"/>
    <w:rsid w:val="009D02E2"/>
    <w:rsid w:val="009D343A"/>
    <w:rsid w:val="009F06F8"/>
    <w:rsid w:val="009F7630"/>
    <w:rsid w:val="00AB4D2F"/>
    <w:rsid w:val="00AB6687"/>
    <w:rsid w:val="00B43DF1"/>
    <w:rsid w:val="00B61094"/>
    <w:rsid w:val="00B76AF0"/>
    <w:rsid w:val="00D4441C"/>
    <w:rsid w:val="00D760BC"/>
    <w:rsid w:val="00D81750"/>
    <w:rsid w:val="00D87908"/>
    <w:rsid w:val="00DD65AD"/>
    <w:rsid w:val="00E13FBB"/>
    <w:rsid w:val="00E5755B"/>
    <w:rsid w:val="00EB0980"/>
    <w:rsid w:val="00F555D6"/>
    <w:rsid w:val="00F55BF7"/>
    <w:rsid w:val="00F73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67FF21"/>
  <w15:chartTrackingRefBased/>
  <w15:docId w15:val="{3A2091ED-B629-40FC-9683-5815D7C1B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55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nhideWhenUsed/>
    <w:rsid w:val="00F555D6"/>
    <w:pPr>
      <w:spacing w:before="100" w:beforeAutospacing="1" w:after="100" w:afterAutospacing="1"/>
    </w:pPr>
    <w:rPr>
      <w:lang w:val="en-IE" w:eastAsia="en-IE"/>
    </w:rPr>
  </w:style>
  <w:style w:type="character" w:styleId="Strong">
    <w:name w:val="Strong"/>
    <w:uiPriority w:val="22"/>
    <w:qFormat/>
    <w:rsid w:val="00F555D6"/>
    <w:rPr>
      <w:b/>
      <w:bCs/>
    </w:rPr>
  </w:style>
  <w:style w:type="paragraph" w:styleId="ListParagraph">
    <w:name w:val="List Paragraph"/>
    <w:basedOn w:val="Normal"/>
    <w:uiPriority w:val="34"/>
    <w:qFormat/>
    <w:rsid w:val="00F555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85621"/>
    <w:rPr>
      <w:color w:val="0000FF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A60D0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4F5E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F5E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F5ED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F5E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F5ED6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ED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ED6"/>
    <w:rPr>
      <w:rFonts w:ascii="Segoe UI" w:eastAsia="Times New Roman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05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9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r@irishheart.i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E4F397-22AC-44B1-AD25-2062C5557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2629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Alice Sachova</dc:creator>
  <cp:keywords/>
  <dc:description/>
  <cp:lastModifiedBy>Siobhan Browne</cp:lastModifiedBy>
  <cp:revision>2</cp:revision>
  <dcterms:created xsi:type="dcterms:W3CDTF">2022-01-12T09:23:00Z</dcterms:created>
  <dcterms:modified xsi:type="dcterms:W3CDTF">2022-01-12T09:23:00Z</dcterms:modified>
</cp:coreProperties>
</file>